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8E83D" w14:textId="5F49026D" w:rsidR="006F6E2A" w:rsidRPr="003906BF" w:rsidRDefault="00627AA1" w:rsidP="00627AA1">
      <w:pPr>
        <w:pStyle w:val="GFTtulo"/>
        <w:spacing w:before="480"/>
        <w:rPr>
          <w:lang w:val="pt-PT"/>
        </w:rPr>
      </w:pPr>
      <w:r w:rsidRPr="00A31D2B">
        <w:rPr>
          <w:lang w:val="pt-PT"/>
        </w:rPr>
        <w:t xml:space="preserve">EVENTOS EXTREMOS DE PRECIPITAÇÃO </w:t>
      </w:r>
      <w:r>
        <w:rPr>
          <w:lang w:val="pt-PT"/>
        </w:rPr>
        <w:t>EM GILBUÉS-PIAUÍ: IMPACTOS NA PAISAGEM E POTENCIALIZAÇÃO DO PROCESSO DE ARENIZAÇÃO</w:t>
      </w:r>
    </w:p>
    <w:p w14:paraId="1F9254C3" w14:textId="5BEDA8B9" w:rsidR="006F6E2A" w:rsidRPr="003906BF" w:rsidRDefault="00627AA1" w:rsidP="00AA2388">
      <w:pPr>
        <w:pStyle w:val="SemEspaamento"/>
        <w:rPr>
          <w:lang w:val="pt-PT"/>
        </w:rPr>
      </w:pPr>
      <w:r w:rsidRPr="00627AA1">
        <w:rPr>
          <w:lang w:val="pt-PT"/>
        </w:rPr>
        <w:t xml:space="preserve">Ivamauro Ailton de Sousa Silva </w:t>
      </w:r>
      <w:r w:rsidR="006F6E2A" w:rsidRPr="003906BF">
        <w:rPr>
          <w:vertAlign w:val="superscript"/>
          <w:lang w:val="pt-PT"/>
        </w:rPr>
        <w:t>(a)</w:t>
      </w:r>
    </w:p>
    <w:p w14:paraId="4BCA8632" w14:textId="77777777" w:rsidR="006F6E2A" w:rsidRPr="003906BF" w:rsidRDefault="006F6E2A" w:rsidP="00AA2388">
      <w:pPr>
        <w:pStyle w:val="GFDepatamentos"/>
        <w:rPr>
          <w:lang w:val="pt-PT"/>
        </w:rPr>
      </w:pPr>
      <w:r w:rsidRPr="003906BF">
        <w:rPr>
          <w:vertAlign w:val="superscript"/>
          <w:lang w:val="pt-PT"/>
        </w:rPr>
        <w:t>(a)</w:t>
      </w:r>
      <w:r w:rsidRPr="003906BF">
        <w:rPr>
          <w:lang w:val="pt-PT"/>
        </w:rPr>
        <w:t xml:space="preserve"> </w:t>
      </w:r>
      <w:r>
        <w:rPr>
          <w:lang w:val="pt-PT"/>
        </w:rPr>
        <w:t>Doutorando em Geografia, Instituto de Geociências</w:t>
      </w:r>
      <w:r w:rsidRPr="003906BF">
        <w:rPr>
          <w:lang w:val="pt-PT"/>
        </w:rPr>
        <w:t>, Universidade</w:t>
      </w:r>
      <w:r>
        <w:rPr>
          <w:lang w:val="pt-PT"/>
        </w:rPr>
        <w:t xml:space="preserve"> Federal do Rio Grande do Sul</w:t>
      </w:r>
      <w:r w:rsidRPr="003906BF">
        <w:rPr>
          <w:lang w:val="pt-PT"/>
        </w:rPr>
        <w:t xml:space="preserve">, </w:t>
      </w:r>
      <w:r>
        <w:rPr>
          <w:lang w:val="pt-PT"/>
        </w:rPr>
        <w:t>UFRGS, ivamauro@hotmail.com</w:t>
      </w:r>
    </w:p>
    <w:p w14:paraId="338AFF56" w14:textId="77777777" w:rsidR="006F6E2A" w:rsidRPr="008F6B39" w:rsidRDefault="006F6E2A" w:rsidP="00627AA1">
      <w:pPr>
        <w:spacing w:before="360" w:after="360"/>
        <w:jc w:val="center"/>
        <w:rPr>
          <w:rFonts w:ascii="Times New Roman" w:eastAsia="Times New Roman" w:hAnsi="Times New Roman"/>
          <w:b/>
          <w:lang w:val="pt-PT" w:eastAsia="pt-PT"/>
        </w:rPr>
      </w:pPr>
      <w:r>
        <w:rPr>
          <w:rFonts w:ascii="Times New Roman" w:eastAsia="Times New Roman" w:hAnsi="Times New Roman"/>
          <w:b/>
          <w:lang w:val="pt-PT" w:eastAsia="pt-PT"/>
        </w:rPr>
        <w:t>Eixo</w:t>
      </w:r>
      <w:r w:rsidRPr="008F6B39">
        <w:rPr>
          <w:rFonts w:ascii="Times New Roman" w:eastAsia="Times New Roman" w:hAnsi="Times New Roman"/>
          <w:b/>
          <w:lang w:val="pt-PT" w:eastAsia="pt-PT"/>
        </w:rPr>
        <w:t xml:space="preserve">: </w:t>
      </w:r>
      <w:r>
        <w:rPr>
          <w:rFonts w:ascii="Times New Roman" w:eastAsia="Times New Roman" w:hAnsi="Times New Roman"/>
          <w:b/>
          <w:lang w:val="pt-PT" w:eastAsia="pt-PT"/>
        </w:rPr>
        <w:t>Climatologia em diferentes níveis escalares: mudanças e variabilidades</w:t>
      </w:r>
    </w:p>
    <w:p w14:paraId="7672518B" w14:textId="77777777" w:rsidR="006F6E2A" w:rsidRPr="002B26F5" w:rsidRDefault="006F6E2A" w:rsidP="00627AA1">
      <w:pPr>
        <w:spacing w:before="360" w:after="120"/>
        <w:jc w:val="center"/>
        <w:rPr>
          <w:rFonts w:ascii="Times New Roman" w:eastAsia="Times New Roman" w:hAnsi="Times New Roman"/>
          <w:b/>
          <w:lang w:val="pt-PT" w:eastAsia="pt-PT"/>
        </w:rPr>
      </w:pPr>
      <w:r w:rsidRPr="008B7075">
        <w:rPr>
          <w:rFonts w:ascii="Times New Roman" w:eastAsia="Times New Roman" w:hAnsi="Times New Roman"/>
          <w:b/>
          <w:lang w:val="pt-PT" w:eastAsia="pt-PT"/>
        </w:rPr>
        <w:t>Resumo</w:t>
      </w:r>
      <w:r w:rsidRPr="008B7075">
        <w:rPr>
          <w:rFonts w:ascii="Times New Roman" w:eastAsia="Times New Roman" w:hAnsi="Times New Roman"/>
          <w:sz w:val="20"/>
          <w:lang w:val="pt-PT" w:eastAsia="pt-PT"/>
        </w:rPr>
        <w:t xml:space="preserve"> </w:t>
      </w:r>
    </w:p>
    <w:p w14:paraId="4DE03F93" w14:textId="77777777" w:rsidR="006F6E2A" w:rsidRPr="002C0A33" w:rsidRDefault="006F6E2A" w:rsidP="00AA2388">
      <w:pPr>
        <w:pStyle w:val="GFResumo"/>
      </w:pPr>
      <w:r w:rsidRPr="002C0A33">
        <w:t>As características pluviométricas e suas variações inesperadas provocam impactos</w:t>
      </w:r>
      <w:r>
        <w:t>,</w:t>
      </w:r>
      <w:r w:rsidRPr="002C0A33">
        <w:t xml:space="preserve"> principalmente em áreas </w:t>
      </w:r>
      <w:r>
        <w:t xml:space="preserve">com </w:t>
      </w:r>
      <w:r w:rsidRPr="002C0A33">
        <w:t xml:space="preserve">fragilidade ambiental. Nesta pesquisa, investigou-se a ocorrência de eventos extremos de precipitação e a influência da variabilidade pluviométrica na gênese e potencialização do processo de arenização, no município de Gilbués, Piauí. Para isso, a pesquisa foi elaborada, por revisão bibliográfica e pela coleta e análise de dados meteorológicos obtidos através da Estação Hidroclimática da Superintendência do Desenvolvimento do Nordeste. Como resultados, o artigo elucida, que </w:t>
      </w:r>
      <w:r>
        <w:t xml:space="preserve">as condições climáticas, são bem dinâmicas e possui alta variabilidade pluviométrica e os </w:t>
      </w:r>
      <w:r w:rsidRPr="002C0A33">
        <w:t xml:space="preserve">eventos extremos de precipitação </w:t>
      </w:r>
      <w:r>
        <w:t xml:space="preserve">ocorrem com frequência e são capazes </w:t>
      </w:r>
      <w:r w:rsidRPr="002C0A33">
        <w:t>de alterar as características ambientais e acelerar os processos erosivos</w:t>
      </w:r>
      <w:r>
        <w:t xml:space="preserve">, já que a área em questão apresenta vulnerabilidade. </w:t>
      </w:r>
      <w:r w:rsidRPr="002C0A33">
        <w:t xml:space="preserve">A </w:t>
      </w:r>
      <w:r w:rsidRPr="002C0A33">
        <w:rPr>
          <w:color w:val="000000"/>
          <w:shd w:val="clear" w:color="auto" w:fill="FFFFFF"/>
        </w:rPr>
        <w:t>interação entre variabilidade climática, eventos extremos de precipitação, dinâmica hídrica e escoamento superficial, atuam na remobilização</w:t>
      </w:r>
      <w:r>
        <w:rPr>
          <w:color w:val="000000"/>
          <w:shd w:val="clear" w:color="auto" w:fill="FFFFFF"/>
        </w:rPr>
        <w:t>, remoção, transporte</w:t>
      </w:r>
      <w:r w:rsidRPr="002C0A3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</w:t>
      </w:r>
      <w:r w:rsidRPr="002C0A33">
        <w:rPr>
          <w:color w:val="000000"/>
          <w:shd w:val="clear" w:color="auto" w:fill="FFFFFF"/>
        </w:rPr>
        <w:t xml:space="preserve">deposição do material areno-argiloso, </w:t>
      </w:r>
      <w:r>
        <w:rPr>
          <w:color w:val="000000"/>
          <w:shd w:val="clear" w:color="auto" w:fill="FFFFFF"/>
        </w:rPr>
        <w:t xml:space="preserve">promovendo extensas </w:t>
      </w:r>
      <w:r w:rsidRPr="002C0A33">
        <w:rPr>
          <w:color w:val="000000"/>
          <w:shd w:val="clear" w:color="auto" w:fill="FFFFFF"/>
        </w:rPr>
        <w:t>áreas com solo exposto</w:t>
      </w:r>
      <w:r>
        <w:rPr>
          <w:color w:val="000000"/>
          <w:shd w:val="clear" w:color="auto" w:fill="FFFFFF"/>
        </w:rPr>
        <w:t xml:space="preserve"> avermelhado.</w:t>
      </w:r>
    </w:p>
    <w:p w14:paraId="2EF3BCAD" w14:textId="080D4E94" w:rsidR="006F6E2A" w:rsidRPr="008B7075" w:rsidRDefault="006F6E2A" w:rsidP="00AA2388">
      <w:pPr>
        <w:pStyle w:val="GFPalavra"/>
        <w:rPr>
          <w:lang w:val="pt-PT"/>
        </w:rPr>
      </w:pPr>
      <w:r w:rsidRPr="008B7075">
        <w:rPr>
          <w:lang w:val="pt-PT"/>
        </w:rPr>
        <w:t xml:space="preserve">Palavras chave: </w:t>
      </w:r>
      <w:r w:rsidRPr="00627AA1">
        <w:rPr>
          <w:b w:val="0"/>
          <w:lang w:val="pt-PT"/>
        </w:rPr>
        <w:t>Eventos Extremos; Pr</w:t>
      </w:r>
      <w:r w:rsidR="00627AA1" w:rsidRPr="00627AA1">
        <w:rPr>
          <w:b w:val="0"/>
          <w:lang w:val="pt-PT"/>
        </w:rPr>
        <w:t>ecipitação; Gilbués; Arenização.</w:t>
      </w:r>
    </w:p>
    <w:p w14:paraId="5799FD42" w14:textId="4AA3E721" w:rsidR="006F6E2A" w:rsidRDefault="006F6E2A" w:rsidP="00AA2388">
      <w:pPr>
        <w:pStyle w:val="Ttulo1"/>
        <w:rPr>
          <w:lang w:val="pt-PT"/>
        </w:rPr>
      </w:pPr>
      <w:r>
        <w:rPr>
          <w:lang w:val="pt-PT"/>
        </w:rPr>
        <w:t>Introdução</w:t>
      </w:r>
    </w:p>
    <w:p w14:paraId="4995A099" w14:textId="77777777" w:rsidR="006F6E2A" w:rsidRPr="0024526B" w:rsidRDefault="006F6E2A" w:rsidP="00AA2388">
      <w:pPr>
        <w:pStyle w:val="PargrafodaLista"/>
      </w:pPr>
      <w:r w:rsidRPr="0024526B">
        <w:t xml:space="preserve">Os eventos meteorológicos extremos </w:t>
      </w:r>
      <w:r>
        <w:t xml:space="preserve">são </w:t>
      </w:r>
      <w:r w:rsidRPr="0024526B">
        <w:t>aspecto</w:t>
      </w:r>
      <w:r>
        <w:t>s</w:t>
      </w:r>
      <w:r w:rsidRPr="0024526B">
        <w:t xml:space="preserve"> integrante</w:t>
      </w:r>
      <w:r>
        <w:t>s</w:t>
      </w:r>
      <w:r w:rsidRPr="0024526B">
        <w:t xml:space="preserve"> da variabilidade climática e sua frequência e intensidade podem variar de acordo </w:t>
      </w:r>
      <w:r>
        <w:t>com os fenômenos climáticos (</w:t>
      </w:r>
      <w:r w:rsidRPr="0024526B">
        <w:t>El Niño e à La Niña</w:t>
      </w:r>
      <w:r>
        <w:t>)</w:t>
      </w:r>
      <w:r w:rsidRPr="0024526B">
        <w:t>, assim como varia</w:t>
      </w:r>
      <w:r>
        <w:t>ções sazonais associadas aos sistemas atmosféricos, bem como a</w:t>
      </w:r>
      <w:r w:rsidRPr="0024526B">
        <w:t xml:space="preserve"> atividade da Zona de Con</w:t>
      </w:r>
      <w:r>
        <w:t>vergência do Atlântico Sul (ZCAS</w:t>
      </w:r>
      <w:r w:rsidRPr="0024526B">
        <w:t>)</w:t>
      </w:r>
      <w:r>
        <w:t>, Zona</w:t>
      </w:r>
      <w:r w:rsidRPr="0024526B">
        <w:t xml:space="preserve"> </w:t>
      </w:r>
      <w:r>
        <w:t xml:space="preserve">de Convergência Intertropical (ZCIT) </w:t>
      </w:r>
      <w:r w:rsidRPr="0024526B">
        <w:t>e do Jato de B</w:t>
      </w:r>
      <w:r>
        <w:t>aixos Níveis da América do Sul.</w:t>
      </w:r>
    </w:p>
    <w:p w14:paraId="0C3EDC56" w14:textId="77777777" w:rsidR="006F6E2A" w:rsidRPr="00F84C88" w:rsidRDefault="006F6E2A" w:rsidP="00AA2388">
      <w:pPr>
        <w:pStyle w:val="PargrafodaLista"/>
      </w:pPr>
      <w:r w:rsidRPr="00F84C88">
        <w:t xml:space="preserve">A precipitação é uma das variáveis meteorológicas mais </w:t>
      </w:r>
      <w:r>
        <w:t xml:space="preserve">consideradas para os estudos climáticos e complexas para relizar uma análise acerca de eventos extremos. </w:t>
      </w:r>
      <w:r w:rsidRPr="00F84C88">
        <w:t>Tal im</w:t>
      </w:r>
      <w:r>
        <w:t>portância reside em seu regime e também na</w:t>
      </w:r>
      <w:r w:rsidRPr="000A3893">
        <w:t xml:space="preserve"> ocorrência de episódios excepcionais, </w:t>
      </w:r>
      <w:r>
        <w:t xml:space="preserve">que </w:t>
      </w:r>
      <w:r w:rsidRPr="000A3893">
        <w:t>desencadeia</w:t>
      </w:r>
      <w:r>
        <w:t>m</w:t>
      </w:r>
      <w:r w:rsidRPr="000A3893">
        <w:t xml:space="preserve"> processos erosivos no solo, provocando significativos prejuízos socioeconômicos e ainda modificações ambientais e impactos na paisagem</w:t>
      </w:r>
      <w:r w:rsidRPr="00F84C88">
        <w:t xml:space="preserve">. </w:t>
      </w:r>
    </w:p>
    <w:p w14:paraId="62977F0B" w14:textId="77777777" w:rsidR="006F6E2A" w:rsidRDefault="006F6E2A" w:rsidP="00AA2388">
      <w:pPr>
        <w:pStyle w:val="PargrafodaLista"/>
      </w:pPr>
      <w:r w:rsidRPr="00F84C88">
        <w:t xml:space="preserve">A chuva é um dos fatores geoambientais de maior importância na erosão dos solos, representa, segundo Boin (2000) uma participação em até 80% na ocorrência do fenômeno da erosão. O volume precipitado e a velocidade da enxurrada dependem da </w:t>
      </w:r>
      <w:r>
        <w:t xml:space="preserve">dinâmica pluviométrica, tais como: intensidade, </w:t>
      </w:r>
      <w:r>
        <w:lastRenderedPageBreak/>
        <w:t xml:space="preserve">duração e </w:t>
      </w:r>
      <w:r w:rsidRPr="00F84C88">
        <w:t xml:space="preserve">frequência da precipitação. </w:t>
      </w:r>
      <w:r w:rsidRPr="000A3893">
        <w:t>Assim, é fundamental se conhecer a intensidade, pois representa a relação entre as outras duas importantes características: quanto chove (quantitativo) e quando chove (temporal).</w:t>
      </w:r>
    </w:p>
    <w:p w14:paraId="68F1C4DA" w14:textId="77777777" w:rsidR="006F6E2A" w:rsidRPr="00F84C88" w:rsidRDefault="006F6E2A" w:rsidP="00AA2388">
      <w:pPr>
        <w:pStyle w:val="PargrafodaLista"/>
      </w:pPr>
      <w:r>
        <w:t xml:space="preserve">A </w:t>
      </w:r>
      <w:r w:rsidRPr="00F84C88">
        <w:t xml:space="preserve">variabilidade e irregularidade das chuvas, assume um papel extraordinariamente decisivo no entendimento da erosividade. Desta forma, o estudo sobre a influência das chuvas, continua a merecer maiores análises climatológicas, destacando a aplicação dos conceitos de climatologia dinâmica, enfocando o papel da chuva na ocorrência do fenômeno da erosão e </w:t>
      </w:r>
      <w:r>
        <w:t xml:space="preserve">nas </w:t>
      </w:r>
      <w:r w:rsidRPr="00F84C88">
        <w:t>demais formas de degradação dos solos (arenização e desertificação).</w:t>
      </w:r>
    </w:p>
    <w:p w14:paraId="1E19C2B4" w14:textId="77777777" w:rsidR="006F6E2A" w:rsidRDefault="006F6E2A" w:rsidP="00AA2388">
      <w:pPr>
        <w:pStyle w:val="PargrafodaLista"/>
      </w:pPr>
      <w:r>
        <w:t xml:space="preserve">De acordo com Silva (2014), a ocorrência de eventos pluviais extremos, a variabilidade pluviométrica e a forte erosividade das chuvas, tem potencializado o processo de degradação ambiental, </w:t>
      </w:r>
      <w:r w:rsidRPr="00237440">
        <w:t xml:space="preserve">na área de </w:t>
      </w:r>
      <w:r>
        <w:t xml:space="preserve">estudo, </w:t>
      </w:r>
      <w:r w:rsidRPr="00237440">
        <w:t>que se localiza em Gilbués, município situado no sudoeste do estado do Piauí</w:t>
      </w:r>
      <w:r>
        <w:t>. Segundo Sales (1998), esse processo</w:t>
      </w:r>
      <w:r w:rsidRPr="000A3893">
        <w:t xml:space="preserve"> tem despertado interesse da comunidade acadêmica e de ambientalistas por apresentar </w:t>
      </w:r>
      <w:r>
        <w:t>intensa degradação</w:t>
      </w:r>
      <w:r w:rsidRPr="000A3893">
        <w:t xml:space="preserve">. </w:t>
      </w:r>
    </w:p>
    <w:p w14:paraId="5D4F2F42" w14:textId="77777777" w:rsidR="006F6E2A" w:rsidRDefault="006F6E2A" w:rsidP="00AA2388">
      <w:pPr>
        <w:pStyle w:val="PargrafodaLista"/>
      </w:pPr>
      <w:r w:rsidRPr="00F41746">
        <w:t>Devido à magnitude e elevados níveis de degradação dos solos, a área pesquisada é denominada oficialmente pelo Programa de Ação Nacional de Combate à Desertificação e Mitigação dos Efeitos da Seca como um dos “núcleos de desertificação” do nordeste brasileiro e considerada a maior do tipo no país, com extensão aproximada de 6.131 km² (BRASIL, 2004).</w:t>
      </w:r>
    </w:p>
    <w:p w14:paraId="41D4D5D6" w14:textId="77777777" w:rsidR="006F6E2A" w:rsidRPr="00914D70" w:rsidRDefault="006F6E2A" w:rsidP="00AA2388">
      <w:pPr>
        <w:pStyle w:val="PargrafodaLista"/>
      </w:pPr>
      <w:r w:rsidRPr="00F524F7">
        <w:t>No entanto, o núcleo de Gilbués apresenta condições climáticas</w:t>
      </w:r>
      <w:r>
        <w:t xml:space="preserve">, </w:t>
      </w:r>
      <w:r w:rsidRPr="009622D0">
        <w:t xml:space="preserve">pedológicas, ecológicas e hidrológicas </w:t>
      </w:r>
      <w:r w:rsidRPr="00914D70">
        <w:t xml:space="preserve">que o distinguem das áreas suscetíveis à desertificação (ASD). Os núcleos de Irauçuba-CE, Cabrobó-PE, Seridó-RN, </w:t>
      </w:r>
      <w:r>
        <w:t xml:space="preserve">por exemplo, </w:t>
      </w:r>
      <w:r w:rsidRPr="00914D70">
        <w:t>tem clima semiárido (presença de aridez), pluviosidade inferior a 800 mm/ano, escassez de recursos hídricos, embasamento cristalino, solos pedregosos e rasos, domínio vegetal da Caatinga e depressões interplanálticas como principal forma de relevo (BRASIL, 2004).</w:t>
      </w:r>
    </w:p>
    <w:p w14:paraId="1D1C4AEF" w14:textId="77777777" w:rsidR="006F6E2A" w:rsidRPr="00914D70" w:rsidRDefault="006F6E2A" w:rsidP="00AA2388">
      <w:pPr>
        <w:pStyle w:val="PargrafodaLista"/>
      </w:pPr>
      <w:r w:rsidRPr="00914D70">
        <w:t>De acordo com Silva (2014), o núcleo de Gilbués possui clima tropical subumido, pluviosidade em torno de 1.200 mm/ano, predominância de um período chuvoso que se concentra entre os meses de outubro a maio, sendo bem distribuído para uma ASD, embasamento sedimentar, solos profundos constituídos de argila e areia, domínio do Cerrado, chapadas, morros testemunhos e rampas longas como principais feições geomorfológicas</w:t>
      </w:r>
    </w:p>
    <w:p w14:paraId="617384A5" w14:textId="77777777" w:rsidR="006F6E2A" w:rsidRDefault="006F6E2A" w:rsidP="00AA2388">
      <w:pPr>
        <w:pStyle w:val="PargrafodaLista"/>
      </w:pPr>
      <w:r w:rsidRPr="00914D70">
        <w:t>Algumas pesquisas desenvolvidas no âmbito da climatologia (SALES, 1998; SILVA, 2014), apontam avaliações e críticas sobre o enquadramento de Gilbués como ASD. Para Sales (1998), a região está fora das zonas suscetíveis ao f</w:t>
      </w:r>
      <w:r>
        <w:t>enômeno, por apresentar índices de aridez (IA)</w:t>
      </w:r>
      <w:r w:rsidRPr="00914D70">
        <w:t>, que oscilam entre 0,86 a 0,96, bem acima do valor de referência d</w:t>
      </w:r>
      <w:r>
        <w:t xml:space="preserve">o </w:t>
      </w:r>
      <w:r w:rsidRPr="00914D70">
        <w:t>Programa das Nações Unidas para o Meio Ambiente</w:t>
      </w:r>
      <w:r>
        <w:t xml:space="preserve"> </w:t>
      </w:r>
      <w:r>
        <w:lastRenderedPageBreak/>
        <w:t>(UNEP)</w:t>
      </w:r>
      <w:r w:rsidRPr="00914D70">
        <w:t>. Pela propos</w:t>
      </w:r>
      <w:r>
        <w:t>ta da UNEP,</w:t>
      </w:r>
      <w:r w:rsidRPr="00914D70">
        <w:t xml:space="preserve"> as áreas preferencialmente sujeitas à desertif</w:t>
      </w:r>
      <w:r>
        <w:t>icação teriam índices de aridez</w:t>
      </w:r>
      <w:r w:rsidRPr="00914D70">
        <w:t xml:space="preserve"> inferiores a 0</w:t>
      </w:r>
      <w:r w:rsidRPr="00ED065B">
        <w:t>,65</w:t>
      </w:r>
      <w:r>
        <w:t>.</w:t>
      </w:r>
      <w:r w:rsidRPr="00ED065B">
        <w:t xml:space="preserve"> </w:t>
      </w:r>
    </w:p>
    <w:p w14:paraId="27B49545" w14:textId="77777777" w:rsidR="006F6E2A" w:rsidRDefault="006F6E2A" w:rsidP="00AA2388">
      <w:pPr>
        <w:pStyle w:val="PargrafodaLista"/>
      </w:pPr>
      <w:r>
        <w:t xml:space="preserve">Silva (2014), ao desenvolver um estudo sobre a dinâmica pluviométrica de Gilbués, considera inadequado a utilização do termo desertificação para caracterizar os processos de degradação ambiental ocorridos em Gilbués, </w:t>
      </w:r>
      <w:r w:rsidRPr="00A119EC">
        <w:t xml:space="preserve">devido às </w:t>
      </w:r>
      <w:r>
        <w:t xml:space="preserve">condições </w:t>
      </w:r>
      <w:r w:rsidRPr="00A119EC">
        <w:t>climáticas definirem</w:t>
      </w:r>
      <w:r>
        <w:t xml:space="preserve"> as seguintes características</w:t>
      </w:r>
      <w:r w:rsidRPr="00A119EC">
        <w:t>:</w:t>
      </w:r>
      <w:r>
        <w:t xml:space="preserve"> a) ausência de aridez; b)</w:t>
      </w:r>
      <w:r w:rsidRPr="004E3B42">
        <w:t xml:space="preserve"> carência d</w:t>
      </w:r>
      <w:r>
        <w:t xml:space="preserve">e baixos índices pluviométricos; c) </w:t>
      </w:r>
      <w:r w:rsidRPr="00FF6524">
        <w:t>ausência de períodos secos</w:t>
      </w:r>
      <w:r>
        <w:t xml:space="preserve"> prolongados; c)</w:t>
      </w:r>
      <w:r w:rsidRPr="004E3B42">
        <w:t xml:space="preserve"> abundância hídr</w:t>
      </w:r>
      <w:r>
        <w:t>ica (rios perenes e aquíferos)</w:t>
      </w:r>
      <w:r w:rsidRPr="004E3B42">
        <w:t xml:space="preserve"> (SILVA, </w:t>
      </w:r>
      <w:r w:rsidRPr="0008029D">
        <w:t>2014, p.173).</w:t>
      </w:r>
    </w:p>
    <w:p w14:paraId="55CF3E0C" w14:textId="77777777" w:rsidR="006F6E2A" w:rsidRPr="00237440" w:rsidRDefault="006F6E2A" w:rsidP="00AA2388">
      <w:pPr>
        <w:pStyle w:val="PargrafodaLista"/>
      </w:pPr>
      <w:r w:rsidRPr="00F27C9C">
        <w:t>Atualmente, pesquisas realizadas por Silva (2014) em Gilbués, têm adotado o conceito de arenização (SUERTEGARAY, 1987) na tentativa de explicar a dinâmica do proces</w:t>
      </w:r>
      <w:r>
        <w:t xml:space="preserve">so que ocorre nesta área. O referido processo, se caracteriza por </w:t>
      </w:r>
      <w:r w:rsidRPr="00237440">
        <w:t>uma extensa área de solo exposto avermelhado com vegetação rasteira desenvolvida de forma raquítica em superfícies levemente onduladas, produzindo na paisagem uma microtopografia do tipo “</w:t>
      </w:r>
      <w:r w:rsidRPr="00AA2388">
        <w:t>Badland</w:t>
      </w:r>
      <w:r w:rsidRPr="00237440">
        <w:t>” conhecida pela comunidade como “grotas”</w:t>
      </w:r>
      <w:r>
        <w:t xml:space="preserve"> (Figura 1). </w:t>
      </w:r>
    </w:p>
    <w:p w14:paraId="42488701" w14:textId="28BC4610" w:rsidR="006F6E2A" w:rsidRDefault="006F6E2A" w:rsidP="00AA2388">
      <w:pPr>
        <w:pStyle w:val="GFMapa"/>
        <w:rPr>
          <w:sz w:val="22"/>
        </w:rPr>
      </w:pPr>
      <w:r w:rsidRPr="00CF2EC4">
        <w:rPr>
          <w:noProof/>
          <w:lang w:eastAsia="pt-BR"/>
        </w:rPr>
        <w:drawing>
          <wp:inline distT="0" distB="0" distL="0" distR="0" wp14:anchorId="3130FF7A" wp14:editId="71C1E859">
            <wp:extent cx="2971800" cy="2821117"/>
            <wp:effectExtent l="0" t="0" r="0" b="0"/>
            <wp:docPr id="1" name="Imagem 1" descr="16991547_1454026644639918_6836800847697789840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991547_1454026644639918_6836800847697789840_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3" b="18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97" cy="282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0F65" w14:textId="77777777" w:rsidR="006F6E2A" w:rsidRPr="004D0936" w:rsidRDefault="006F6E2A" w:rsidP="00AA2388">
      <w:pPr>
        <w:pStyle w:val="GFMapa"/>
      </w:pPr>
      <w:r w:rsidRPr="004D0936">
        <w:t>Figura 1 – Grotas</w:t>
      </w:r>
      <w:r>
        <w:t>/degradação ambiental</w:t>
      </w:r>
      <w:r w:rsidRPr="004D0936">
        <w:t xml:space="preserve"> na paisagem de Gilbués</w:t>
      </w:r>
    </w:p>
    <w:p w14:paraId="2D0B9452" w14:textId="65021DA5" w:rsidR="006F6E2A" w:rsidRDefault="006F6E2A" w:rsidP="00AA2388">
      <w:pPr>
        <w:pStyle w:val="GFMapa"/>
      </w:pPr>
      <w:r w:rsidRPr="004D0936">
        <w:t>Fonte: Ivamauro Ailton de Sousa Silva, 2017</w:t>
      </w:r>
    </w:p>
    <w:p w14:paraId="1D38428C" w14:textId="77777777" w:rsidR="00AA2388" w:rsidRPr="004D0936" w:rsidRDefault="00AA2388" w:rsidP="00AA2388">
      <w:pPr>
        <w:pStyle w:val="GFMapa"/>
      </w:pPr>
    </w:p>
    <w:p w14:paraId="04B15EB7" w14:textId="77777777" w:rsidR="006F6E2A" w:rsidRPr="00237440" w:rsidRDefault="006F6E2A" w:rsidP="00AA2388">
      <w:pPr>
        <w:pStyle w:val="PargrafodaLista"/>
      </w:pPr>
      <w:r>
        <w:t>Esse processo, evidencia</w:t>
      </w:r>
      <w:r w:rsidRPr="00237440">
        <w:t xml:space="preserve"> a dinâmica e morfogênese </w:t>
      </w:r>
      <w:r>
        <w:t xml:space="preserve">acelerada da paisagem. </w:t>
      </w:r>
      <w:r w:rsidRPr="00237440">
        <w:t>De aco</w:t>
      </w:r>
      <w:r>
        <w:t xml:space="preserve">rdo com Silva (2014, p. 16), </w:t>
      </w:r>
      <w:r w:rsidRPr="00237440">
        <w:t xml:space="preserve">são áreas intensamente erodidas pelo vento e pela água das chuvas, que promovem a perda de horizontes superficiais do solo, acarretando </w:t>
      </w:r>
      <w:r>
        <w:t xml:space="preserve">formação de feições onduladas de areia e </w:t>
      </w:r>
      <w:r w:rsidRPr="00237440">
        <w:t>cicatrizes na paisagem</w:t>
      </w:r>
      <w:r>
        <w:t>.</w:t>
      </w:r>
      <w:r w:rsidRPr="00237440">
        <w:t xml:space="preserve"> Nessa área, por causa da mobilização de sedimentos, o surgimento da cobertura vegetal e o desenvolvimento de vegetação de porte mais denso ficam bastante comprometidos</w:t>
      </w:r>
      <w:r>
        <w:t>.</w:t>
      </w:r>
    </w:p>
    <w:p w14:paraId="238B5099" w14:textId="77777777" w:rsidR="006F6E2A" w:rsidRDefault="006F6E2A" w:rsidP="00AA2388">
      <w:pPr>
        <w:pStyle w:val="PargrafodaLista"/>
      </w:pPr>
      <w:r w:rsidRPr="00576E76">
        <w:t xml:space="preserve">Suertegaray (1992, p. 71) conceitua arenização como “o processo de retrabalhamento de depósitos arenosos pouco ou não consolidados, que promove, nessas áreas, uma dificuldade de fixação da </w:t>
      </w:r>
      <w:r w:rsidRPr="00576E76">
        <w:lastRenderedPageBreak/>
        <w:t xml:space="preserve">cobertura vegetal, devido à intensa mobilidade de sedimentos arenosos pela ação das águas (erosão hídrica) e dos ventos (erosão eólica)”. </w:t>
      </w:r>
    </w:p>
    <w:p w14:paraId="329FC750" w14:textId="77777777" w:rsidR="006F6E2A" w:rsidRDefault="006F6E2A" w:rsidP="00AA2388">
      <w:pPr>
        <w:pStyle w:val="PargrafodaLista"/>
      </w:pPr>
      <w:r w:rsidRPr="006A5C61">
        <w:t>De acordo com Suertegaray (1992) o processo de arenização está restrito a regiões de clima</w:t>
      </w:r>
      <w:r>
        <w:t xml:space="preserve"> </w:t>
      </w:r>
      <w:r w:rsidRPr="006A5C61">
        <w:t>úmido, embora períodos de estiagem sejam comuns, é um fenômeno que envolve erosão, transporte</w:t>
      </w:r>
      <w:r>
        <w:t xml:space="preserve"> </w:t>
      </w:r>
      <w:r w:rsidRPr="006A5C61">
        <w:t>e acumulação</w:t>
      </w:r>
      <w:r w:rsidRPr="00576E76">
        <w:t>. Suertegaray (2001) elucida que a dinâmica dos processos envolvidos na arenização requer disponibilidade de água. Conforme Suertegaray (1992), a elevada precipitação, em particular aquela concentrada em chuvas torrenciais, favorece os processos de escoamento, potencializando a formação de ravinas e voçorocas, feições resultantes do escoamento hídrico</w:t>
      </w:r>
      <w:r>
        <w:t>.</w:t>
      </w:r>
    </w:p>
    <w:p w14:paraId="36AE17B6" w14:textId="77777777" w:rsidR="006F6E2A" w:rsidRPr="006A5C61" w:rsidRDefault="006F6E2A" w:rsidP="00AA2388">
      <w:pPr>
        <w:pStyle w:val="PargrafodaLista"/>
      </w:pPr>
      <w:r w:rsidRPr="006A5C61">
        <w:t>Verdum (1997) afirma que as precipitações elevadas são um motor do processo de</w:t>
      </w:r>
      <w:r>
        <w:t xml:space="preserve"> </w:t>
      </w:r>
      <w:r w:rsidRPr="006A5C61">
        <w:t>arenização, pois atingem as formações superficiais com fragilidade estrutural, e a cobertura de</w:t>
      </w:r>
      <w:r>
        <w:t xml:space="preserve"> </w:t>
      </w:r>
      <w:r w:rsidRPr="006A5C61">
        <w:t>campo pouco protetora. Essa fragilidade permite a formação de ravinas e voçorocas, que</w:t>
      </w:r>
      <w:r>
        <w:t xml:space="preserve"> </w:t>
      </w:r>
      <w:r w:rsidRPr="006A5C61">
        <w:t>representam processos de escoamento retrabalhando os sedimentos, juntamente, com a ação eólica</w:t>
      </w:r>
    </w:p>
    <w:p w14:paraId="4FD07E2D" w14:textId="77777777" w:rsidR="006F6E2A" w:rsidRDefault="006F6E2A" w:rsidP="00AA2388">
      <w:pPr>
        <w:pStyle w:val="PargrafodaLista"/>
      </w:pPr>
      <w:r>
        <w:t>Nessa persepctiva, a</w:t>
      </w:r>
      <w:r w:rsidRPr="00F84C88">
        <w:t xml:space="preserve"> análise do clima como fenômeno geográfico indica uma concepção teórica em que, além dos estudos físicos dos elementos meteorológicos, propõem-se interações com os processos que ocorrem na paisagem, por meio de uma análise integrada, considerando as potencialidades, limitações e vulnerabilidades do ambiente.</w:t>
      </w:r>
    </w:p>
    <w:p w14:paraId="0C85751E" w14:textId="77777777" w:rsidR="006F6E2A" w:rsidRDefault="006F6E2A" w:rsidP="00AA2388">
      <w:pPr>
        <w:pStyle w:val="PargrafodaLista"/>
      </w:pPr>
      <w:r>
        <w:t>Assim, a investigação de episódios pluviométricos extremos,</w:t>
      </w:r>
      <w:r w:rsidRPr="000A3893">
        <w:t xml:space="preserve"> revela sua importância no planejamento ambiental, principalmente acerca das ações sociais, uma vez que, processos de degradação dos solos afetam as atividades socioeconômicas e compromete o bem-estar da população como também podem danificar o ambiente</w:t>
      </w:r>
      <w:r>
        <w:t xml:space="preserve"> e potencializar os processos erosivos. </w:t>
      </w:r>
      <w:r w:rsidRPr="00F84C88">
        <w:t xml:space="preserve">Neste contexto, a </w:t>
      </w:r>
      <w:r>
        <w:t>pesquisa tem como objetivo principal</w:t>
      </w:r>
      <w:r w:rsidRPr="00F84C88">
        <w:t xml:space="preserve">: </w:t>
      </w:r>
      <w:r>
        <w:t xml:space="preserve">identificar a ocorrência de eventos extremos de precipitação em Gilbués, enfatizando suas interferências </w:t>
      </w:r>
      <w:r w:rsidRPr="00F84C88">
        <w:t>no processo de arenização</w:t>
      </w:r>
      <w:r>
        <w:t>.</w:t>
      </w:r>
    </w:p>
    <w:p w14:paraId="270F831B" w14:textId="510C49EF" w:rsidR="006F6E2A" w:rsidRPr="00AA2388" w:rsidRDefault="006F6E2A" w:rsidP="00AA2388">
      <w:pPr>
        <w:pStyle w:val="Ttulo1"/>
        <w:ind w:left="431" w:hanging="431"/>
        <w:rPr>
          <w:lang w:val="pt-PT"/>
        </w:rPr>
      </w:pPr>
      <w:r w:rsidRPr="00AA2388">
        <w:rPr>
          <w:lang w:val="pt-PT"/>
        </w:rPr>
        <w:t>Materiais e métodos</w:t>
      </w:r>
    </w:p>
    <w:p w14:paraId="4C5FD2AB" w14:textId="77777777" w:rsidR="006F6E2A" w:rsidRDefault="006F6E2A" w:rsidP="00AA2388">
      <w:pPr>
        <w:pStyle w:val="PargrafodaLista"/>
      </w:pPr>
      <w:r w:rsidRPr="00D4194E">
        <w:t xml:space="preserve">A pesquisa foi realizada em três etapas distintas e complementares. No primeiro momento, procedeu-se </w:t>
      </w:r>
      <w:r>
        <w:t xml:space="preserve">a revisão bibliográfica sobre o tema e contextualização de </w:t>
      </w:r>
      <w:r w:rsidRPr="00D4194E">
        <w:t>conceitos norteadores; no segundo momento levantaram-se dados sobre o regime pluviométrico, definid</w:t>
      </w:r>
      <w:r>
        <w:t>os conforme a excepcionalidade e</w:t>
      </w:r>
      <w:r w:rsidRPr="00D4194E">
        <w:t xml:space="preserve"> quantidade pluvial. </w:t>
      </w:r>
    </w:p>
    <w:p w14:paraId="1321CAB5" w14:textId="77777777" w:rsidR="006F6E2A" w:rsidRPr="00890163" w:rsidRDefault="006F6E2A" w:rsidP="00AA2388">
      <w:pPr>
        <w:pStyle w:val="PargrafodaLista"/>
      </w:pPr>
      <w:r w:rsidRPr="00D4194E">
        <w:t>Os dados pluviométricos foram obtidos pela Estação Hidroclimática da Superintendência do Desenvolvimento do Nordeste (SUDENE). Essa etapa possibilitou a elaboração dos pluviogr</w:t>
      </w:r>
      <w:r>
        <w:t xml:space="preserve">amas (gráficos de precipitação), </w:t>
      </w:r>
      <w:r w:rsidRPr="00D4194E">
        <w:t xml:space="preserve">que equivale numa representação cartográfica que mostram a variação porcentual das precipitações mensais/diárias em relação à precipitação total de cada ano/mês, indicando o mês mais seco e o mês mais úmido e revelando, por meio de um histograma, os totais </w:t>
      </w:r>
      <w:r w:rsidRPr="00D4194E">
        <w:lastRenderedPageBreak/>
        <w:t>pluviométricos anuais e sua espacialização dos períodos est</w:t>
      </w:r>
      <w:r>
        <w:t>udados (1964, 1973, 1979, 1980, 1985 e 1994</w:t>
      </w:r>
      <w:r w:rsidRPr="00D4194E">
        <w:t>) definidos, principalmente pela quantidade e pelo comportamento excepcional</w:t>
      </w:r>
      <w:r>
        <w:t xml:space="preserve"> (Quadro 1</w:t>
      </w:r>
      <w:r w:rsidRPr="00D4194E">
        <w:t xml:space="preserve">). Por último foi realizado o trabalho de campo, com intuito de verificar </w:t>
      </w:r>
      <w:r>
        <w:t>a dinâmica da paisagem perante as condições climáticas (período chuvoso e estiagem).</w:t>
      </w:r>
    </w:p>
    <w:p w14:paraId="104F412F" w14:textId="77777777" w:rsidR="006F6E2A" w:rsidRPr="004C5407" w:rsidRDefault="006F6E2A" w:rsidP="00AA2388">
      <w:pPr>
        <w:pStyle w:val="GFMapa"/>
        <w:rPr>
          <w:lang w:val="pt-PT"/>
        </w:rPr>
      </w:pPr>
      <w:r>
        <w:rPr>
          <w:lang w:val="pt-PT"/>
        </w:rPr>
        <w:t>Quadro 1</w:t>
      </w:r>
      <w:r w:rsidRPr="004C5407">
        <w:rPr>
          <w:lang w:val="pt-PT"/>
        </w:rPr>
        <w:t xml:space="preserve"> – abrangência dos dados</w:t>
      </w:r>
      <w:r>
        <w:rPr>
          <w:lang w:val="pt-PT"/>
        </w:rPr>
        <w:t xml:space="preserve"> da área em estudo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305"/>
        <w:gridCol w:w="1305"/>
        <w:gridCol w:w="1305"/>
        <w:gridCol w:w="1305"/>
        <w:gridCol w:w="1305"/>
        <w:gridCol w:w="1209"/>
      </w:tblGrid>
      <w:tr w:rsidR="006F6E2A" w:rsidRPr="008B61C9" w14:paraId="41E8C791" w14:textId="77777777" w:rsidTr="00D36CD3">
        <w:trPr>
          <w:trHeight w:val="435"/>
        </w:trPr>
        <w:tc>
          <w:tcPr>
            <w:tcW w:w="1555" w:type="dxa"/>
            <w:shd w:val="clear" w:color="auto" w:fill="D9D9D9"/>
          </w:tcPr>
          <w:p w14:paraId="4B8471A7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Período</w:t>
            </w:r>
          </w:p>
        </w:tc>
        <w:tc>
          <w:tcPr>
            <w:tcW w:w="1361" w:type="dxa"/>
            <w:shd w:val="clear" w:color="auto" w:fill="D9D9D9"/>
          </w:tcPr>
          <w:p w14:paraId="3308FBBF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1964</w:t>
            </w:r>
          </w:p>
        </w:tc>
        <w:tc>
          <w:tcPr>
            <w:tcW w:w="1362" w:type="dxa"/>
            <w:shd w:val="clear" w:color="auto" w:fill="D9D9D9"/>
          </w:tcPr>
          <w:p w14:paraId="7AAE8D53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1973</w:t>
            </w:r>
          </w:p>
        </w:tc>
        <w:tc>
          <w:tcPr>
            <w:tcW w:w="1362" w:type="dxa"/>
            <w:shd w:val="clear" w:color="auto" w:fill="D9D9D9"/>
          </w:tcPr>
          <w:p w14:paraId="1570992C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1979</w:t>
            </w:r>
          </w:p>
        </w:tc>
        <w:tc>
          <w:tcPr>
            <w:tcW w:w="1362" w:type="dxa"/>
            <w:shd w:val="clear" w:color="auto" w:fill="D9D9D9"/>
          </w:tcPr>
          <w:p w14:paraId="1BB0F5BE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1980</w:t>
            </w:r>
          </w:p>
        </w:tc>
        <w:tc>
          <w:tcPr>
            <w:tcW w:w="1362" w:type="dxa"/>
            <w:shd w:val="clear" w:color="auto" w:fill="D9D9D9"/>
          </w:tcPr>
          <w:p w14:paraId="6ED03BCF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1985</w:t>
            </w:r>
          </w:p>
        </w:tc>
        <w:tc>
          <w:tcPr>
            <w:tcW w:w="1256" w:type="dxa"/>
            <w:shd w:val="clear" w:color="auto" w:fill="D9D9D9"/>
          </w:tcPr>
          <w:p w14:paraId="45936078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1994</w:t>
            </w:r>
          </w:p>
        </w:tc>
      </w:tr>
      <w:tr w:rsidR="006F6E2A" w:rsidRPr="008B61C9" w14:paraId="69D5279B" w14:textId="77777777" w:rsidTr="00D36CD3">
        <w:tc>
          <w:tcPr>
            <w:tcW w:w="1555" w:type="dxa"/>
            <w:shd w:val="clear" w:color="auto" w:fill="auto"/>
          </w:tcPr>
          <w:p w14:paraId="1A3CD5B4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  <w:p w14:paraId="2ADF0D91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 xml:space="preserve">Total pluviométrico </w:t>
            </w:r>
          </w:p>
          <w:p w14:paraId="4A184FD6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</w:tc>
        <w:tc>
          <w:tcPr>
            <w:tcW w:w="1361" w:type="dxa"/>
            <w:shd w:val="clear" w:color="auto" w:fill="auto"/>
          </w:tcPr>
          <w:p w14:paraId="21BBAE9E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  <w:p w14:paraId="3826B020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1.190 mm</w:t>
            </w:r>
          </w:p>
        </w:tc>
        <w:tc>
          <w:tcPr>
            <w:tcW w:w="1362" w:type="dxa"/>
            <w:shd w:val="clear" w:color="auto" w:fill="auto"/>
          </w:tcPr>
          <w:p w14:paraId="3F3F9577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  <w:p w14:paraId="0555C7E8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1.867 mm</w:t>
            </w:r>
          </w:p>
        </w:tc>
        <w:tc>
          <w:tcPr>
            <w:tcW w:w="1362" w:type="dxa"/>
            <w:shd w:val="clear" w:color="auto" w:fill="auto"/>
          </w:tcPr>
          <w:p w14:paraId="46E2C24F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  <w:p w14:paraId="04451EEE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1.400 mm</w:t>
            </w:r>
          </w:p>
        </w:tc>
        <w:tc>
          <w:tcPr>
            <w:tcW w:w="1362" w:type="dxa"/>
            <w:shd w:val="clear" w:color="auto" w:fill="auto"/>
          </w:tcPr>
          <w:p w14:paraId="6AC035D9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  <w:p w14:paraId="6ADEB82C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1.717 mm</w:t>
            </w:r>
          </w:p>
        </w:tc>
        <w:tc>
          <w:tcPr>
            <w:tcW w:w="1362" w:type="dxa"/>
            <w:shd w:val="clear" w:color="auto" w:fill="auto"/>
          </w:tcPr>
          <w:p w14:paraId="7D4C50DD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  <w:p w14:paraId="73C7293D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1.496 mm</w:t>
            </w:r>
          </w:p>
        </w:tc>
        <w:tc>
          <w:tcPr>
            <w:tcW w:w="1256" w:type="dxa"/>
            <w:shd w:val="clear" w:color="auto" w:fill="auto"/>
          </w:tcPr>
          <w:p w14:paraId="3A860C36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</w:p>
          <w:p w14:paraId="438F419E" w14:textId="77777777" w:rsidR="006F6E2A" w:rsidRPr="008B61C9" w:rsidRDefault="006F6E2A" w:rsidP="00AA2388">
            <w:pPr>
              <w:pStyle w:val="GFMapa"/>
              <w:rPr>
                <w:sz w:val="22"/>
                <w:lang w:val="pt-PT"/>
              </w:rPr>
            </w:pPr>
            <w:r w:rsidRPr="008B61C9">
              <w:rPr>
                <w:sz w:val="22"/>
                <w:lang w:val="pt-PT"/>
              </w:rPr>
              <w:t>1.495 mm</w:t>
            </w:r>
          </w:p>
        </w:tc>
      </w:tr>
    </w:tbl>
    <w:p w14:paraId="315D6403" w14:textId="77777777" w:rsidR="006F6E2A" w:rsidRPr="004C5407" w:rsidRDefault="006F6E2A" w:rsidP="00AA2388">
      <w:pPr>
        <w:pStyle w:val="GFMapa"/>
        <w:rPr>
          <w:lang w:val="pt-PT"/>
        </w:rPr>
      </w:pPr>
      <w:r w:rsidRPr="004C5407">
        <w:rPr>
          <w:lang w:val="pt-PT"/>
        </w:rPr>
        <w:t>Elaboração: Ivamauro Ailton de Sousa Silva</w:t>
      </w:r>
    </w:p>
    <w:p w14:paraId="66D2A6D9" w14:textId="79DB2868" w:rsidR="006F6E2A" w:rsidRDefault="006F6E2A" w:rsidP="00AA2388">
      <w:pPr>
        <w:pStyle w:val="GFMapa"/>
        <w:rPr>
          <w:lang w:val="pt-PT"/>
        </w:rPr>
      </w:pPr>
      <w:r w:rsidRPr="004C5407">
        <w:rPr>
          <w:lang w:val="pt-PT"/>
        </w:rPr>
        <w:t>Fonte dos dados:  SUDENE</w:t>
      </w:r>
    </w:p>
    <w:p w14:paraId="67AA1DC2" w14:textId="77777777" w:rsidR="00AA2388" w:rsidRPr="00921539" w:rsidRDefault="00AA2388" w:rsidP="00AA2388">
      <w:pPr>
        <w:pStyle w:val="GFMapa"/>
        <w:rPr>
          <w:lang w:val="pt-PT"/>
        </w:rPr>
      </w:pPr>
    </w:p>
    <w:p w14:paraId="51514B1A" w14:textId="77777777" w:rsidR="006F6E2A" w:rsidRPr="00921539" w:rsidRDefault="006F6E2A" w:rsidP="00AA2388">
      <w:pPr>
        <w:pStyle w:val="PargrafodaLista"/>
      </w:pPr>
      <w:r w:rsidRPr="00921539">
        <w:t>Os pluviogramas obtidos foram muito úteis, pois auxiliaram na definição dos</w:t>
      </w:r>
      <w:r>
        <w:t xml:space="preserve"> eventos extremos. Para cada um dos 6</w:t>
      </w:r>
      <w:r w:rsidRPr="00921539">
        <w:t xml:space="preserve"> pluviogramas foram feitas análises interpretativa</w:t>
      </w:r>
      <w:r>
        <w:t xml:space="preserve">s, comparativas e quantitativas, </w:t>
      </w:r>
      <w:r w:rsidRPr="00921539">
        <w:t>que permitiu o reconhecimento da distribuição da precipitação, bem como a identificação dos períodos</w:t>
      </w:r>
      <w:r>
        <w:t xml:space="preserve"> com eventos extremos</w:t>
      </w:r>
      <w:r w:rsidRPr="00921539">
        <w:t>, além de verificar a dinâmica e o comportamento pluviométrico</w:t>
      </w:r>
      <w:r>
        <w:t xml:space="preserve"> da área pesquisada.</w:t>
      </w:r>
      <w:r w:rsidRPr="00921539">
        <w:t xml:space="preserve"> </w:t>
      </w:r>
    </w:p>
    <w:p w14:paraId="36BB1045" w14:textId="0B189AD2" w:rsidR="006F6E2A" w:rsidRDefault="006F6E2A" w:rsidP="00AA2388">
      <w:pPr>
        <w:pStyle w:val="Ttulo2"/>
        <w:rPr>
          <w:lang w:val="pt-PT"/>
        </w:rPr>
      </w:pPr>
      <w:r>
        <w:rPr>
          <w:lang w:val="pt-PT"/>
        </w:rPr>
        <w:t>Área em estudo: localização e caracterização climática</w:t>
      </w:r>
    </w:p>
    <w:p w14:paraId="63DC5EF3" w14:textId="49316B14" w:rsidR="006F6E2A" w:rsidRPr="00AA2388" w:rsidRDefault="006F6E2A" w:rsidP="00AA2388">
      <w:pPr>
        <w:pStyle w:val="PargrafodaLista"/>
      </w:pPr>
      <w:r w:rsidRPr="007630F1">
        <w:t>A área em estudo localiza-se em Gilbués, município situado no sudoe</w:t>
      </w:r>
      <w:r>
        <w:t>ste do estado do Piauí (Figura 2</w:t>
      </w:r>
      <w:r w:rsidRPr="007630F1">
        <w:t xml:space="preserve">), distancialmente encontra-se a 742 km da capital Teresina. </w:t>
      </w:r>
    </w:p>
    <w:p w14:paraId="150F2178" w14:textId="77777777" w:rsidR="00AA2388" w:rsidRDefault="00AA2388" w:rsidP="00AA2388">
      <w:pPr>
        <w:pStyle w:val="GFMapa"/>
        <w:rPr>
          <w:lang w:val="pt-PT"/>
        </w:rPr>
      </w:pPr>
      <w:r>
        <w:rPr>
          <w:noProof/>
          <w:lang w:eastAsia="pt-BR"/>
        </w:rPr>
        <w:drawing>
          <wp:inline distT="0" distB="0" distL="0" distR="0" wp14:anchorId="2358DF74" wp14:editId="103FFC11">
            <wp:extent cx="2800350" cy="366029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988" cy="3687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C9DB9" w14:textId="1A629D28" w:rsidR="006F6E2A" w:rsidRDefault="006F6E2A" w:rsidP="00AA2388">
      <w:pPr>
        <w:pStyle w:val="GFMapa"/>
      </w:pPr>
      <w:r>
        <w:rPr>
          <w:lang w:val="pt-PT"/>
        </w:rPr>
        <w:t xml:space="preserve">Figura 2 – </w:t>
      </w:r>
      <w:r w:rsidRPr="00114C0B">
        <w:t>Localização da área em estudo - munícipio de Gilbués</w:t>
      </w:r>
    </w:p>
    <w:p w14:paraId="5433C6D8" w14:textId="77777777" w:rsidR="00AA2388" w:rsidRPr="00114C0B" w:rsidRDefault="00AA2388" w:rsidP="00AA2388">
      <w:pPr>
        <w:pStyle w:val="GFMapa"/>
        <w:rPr>
          <w:lang w:val="pt-PT"/>
        </w:rPr>
      </w:pPr>
    </w:p>
    <w:p w14:paraId="7AB0AF64" w14:textId="77777777" w:rsidR="00760DDD" w:rsidRPr="00AA2388" w:rsidRDefault="00760DDD" w:rsidP="00760DDD">
      <w:pPr>
        <w:pStyle w:val="PargrafodaLista"/>
      </w:pPr>
      <w:r w:rsidRPr="00AA2388">
        <w:t>A localização geográfica da área de estudo, situada na porção centro ocidental do Nordeste define o caráter climático transicional, refletindo, de acordo com Sales (2003, p. 122) “o contato dos três grandes domínios morfoclimáticos: das caatingas, a leste-nordeste; dos cerrados, a sul-sudoeste; e das florestas tropicais úmidas, a noroeste”. Assim, a área de estudo poderia ser interpretada como indicadora da complexidade dos processos atmosféricos dinâmicos.</w:t>
      </w:r>
    </w:p>
    <w:p w14:paraId="538FCB78" w14:textId="77777777" w:rsidR="006F6E2A" w:rsidRPr="00286594" w:rsidRDefault="006F6E2A" w:rsidP="00AA2388">
      <w:pPr>
        <w:pStyle w:val="PargrafodaLista"/>
      </w:pPr>
      <w:r w:rsidRPr="00286594">
        <w:t>A área territorial de Gilbués embora seja bastante expressiva, não é suficientemente grande ou particularmente diferenciada</w:t>
      </w:r>
      <w:r>
        <w:t>,</w:t>
      </w:r>
      <w:r w:rsidRPr="00286594">
        <w:t xml:space="preserve"> para compor uma dinâmica climática própria, estando inserida no jogo das variações climáticas regionais e continentais. </w:t>
      </w:r>
      <w:r>
        <w:t>“</w:t>
      </w:r>
      <w:r w:rsidRPr="00286594">
        <w:t>Os sistemas de circulação atmosférica responsáveis pelo regime e instabilidade de chuvas na região, dois (Zona de Convergência Intertropical e Massa Equatorial Continental) atuam com maior frequência, ao passo que outros dois sistemas atmosféricos (mTa e mEa) operam de forma limitada garantem estabilidade para a região</w:t>
      </w:r>
      <w:r>
        <w:t xml:space="preserve">” (SILVA, 2014, p. 87). </w:t>
      </w:r>
    </w:p>
    <w:p w14:paraId="37700013" w14:textId="752F1361" w:rsidR="00760DDD" w:rsidRPr="00286594" w:rsidRDefault="006F6E2A" w:rsidP="00AA2388">
      <w:pPr>
        <w:pStyle w:val="PargrafodaLista"/>
      </w:pPr>
      <w:r w:rsidRPr="00286594">
        <w:t>Regionalmente, apresenta características do tipo tropical de continentalidade articulada, dotada de um longo período chuvoso durante o ano, opondo-se a outro, mais seco. Diante dessas características, o clima na região é tropical</w:t>
      </w:r>
      <w:r>
        <w:t xml:space="preserve"> continental subúmido</w:t>
      </w:r>
      <w:r w:rsidRPr="00286594">
        <w:t xml:space="preserve">, enquadrando-se na classificação de </w:t>
      </w:r>
      <w:r w:rsidRPr="00AA2388">
        <w:t>Köppen-Geiger</w:t>
      </w:r>
      <w:r w:rsidRPr="00286594">
        <w:t xml:space="preserve"> do tipo Aw</w:t>
      </w:r>
      <w:r>
        <w:t xml:space="preserve">, </w:t>
      </w:r>
      <w:r w:rsidRPr="00286594">
        <w:t xml:space="preserve"> </w:t>
      </w:r>
      <w:r w:rsidRPr="00AA2388">
        <w:t>Strahler</w:t>
      </w:r>
      <w:r>
        <w:t xml:space="preserve"> e </w:t>
      </w:r>
      <w:r w:rsidRPr="00AA2388">
        <w:t>Nimer</w:t>
      </w:r>
      <w:r>
        <w:t xml:space="preserve"> se caracteriza como clima tropical </w:t>
      </w:r>
      <w:r w:rsidR="00760DDD">
        <w:t>(Quadro 1).</w:t>
      </w:r>
    </w:p>
    <w:p w14:paraId="44AE213C" w14:textId="77777777" w:rsidR="006F6E2A" w:rsidRPr="00D11BE2" w:rsidRDefault="006F6E2A" w:rsidP="00AA2388">
      <w:pPr>
        <w:pStyle w:val="GFMapa"/>
      </w:pPr>
      <w:r>
        <w:t>Quadro 1</w:t>
      </w:r>
      <w:r w:rsidRPr="00D11BE2">
        <w:t xml:space="preserve"> - Classificação climá</w:t>
      </w:r>
      <w:r>
        <w:t>tica apresentada para Gilbués-Piauí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4283"/>
      </w:tblGrid>
      <w:tr w:rsidR="006F6E2A" w14:paraId="195FE34D" w14:textId="77777777" w:rsidTr="00D36CD3">
        <w:tc>
          <w:tcPr>
            <w:tcW w:w="2376" w:type="dxa"/>
            <w:shd w:val="clear" w:color="auto" w:fill="D9D9D9"/>
          </w:tcPr>
          <w:p w14:paraId="673DD7C8" w14:textId="77777777" w:rsidR="006F6E2A" w:rsidRPr="008B61C9" w:rsidRDefault="006F6E2A" w:rsidP="00AA2388">
            <w:pPr>
              <w:pStyle w:val="GFMapa"/>
            </w:pPr>
            <w:r w:rsidRPr="008B61C9">
              <w:t>Sistema de classificação</w:t>
            </w:r>
          </w:p>
        </w:tc>
        <w:tc>
          <w:tcPr>
            <w:tcW w:w="2552" w:type="dxa"/>
            <w:shd w:val="clear" w:color="auto" w:fill="D9D9D9"/>
          </w:tcPr>
          <w:p w14:paraId="4A8BFD74" w14:textId="77777777" w:rsidR="006F6E2A" w:rsidRPr="008B61C9" w:rsidRDefault="006F6E2A" w:rsidP="00AA2388">
            <w:pPr>
              <w:pStyle w:val="GFMapa"/>
            </w:pPr>
            <w:r w:rsidRPr="008B61C9">
              <w:t>Tipologia</w:t>
            </w:r>
          </w:p>
        </w:tc>
        <w:tc>
          <w:tcPr>
            <w:tcW w:w="4283" w:type="dxa"/>
            <w:shd w:val="clear" w:color="auto" w:fill="D9D9D9"/>
          </w:tcPr>
          <w:p w14:paraId="77873742" w14:textId="77777777" w:rsidR="006F6E2A" w:rsidRPr="008B61C9" w:rsidRDefault="006F6E2A" w:rsidP="00AA2388">
            <w:pPr>
              <w:pStyle w:val="GFMapa"/>
            </w:pPr>
            <w:r w:rsidRPr="008B61C9">
              <w:t>Aspectos climáticos</w:t>
            </w:r>
          </w:p>
        </w:tc>
      </w:tr>
      <w:tr w:rsidR="006F6E2A" w14:paraId="10345543" w14:textId="77777777" w:rsidTr="00D36CD3">
        <w:tc>
          <w:tcPr>
            <w:tcW w:w="2376" w:type="dxa"/>
            <w:shd w:val="clear" w:color="auto" w:fill="auto"/>
          </w:tcPr>
          <w:p w14:paraId="0E9FD26C" w14:textId="77777777" w:rsidR="006F6E2A" w:rsidRPr="001E5067" w:rsidRDefault="006F6E2A" w:rsidP="00AA2388">
            <w:pPr>
              <w:pStyle w:val="GFMapa"/>
            </w:pPr>
          </w:p>
          <w:p w14:paraId="24583DB9" w14:textId="77777777" w:rsidR="006F6E2A" w:rsidRPr="005E3C91" w:rsidRDefault="006F6E2A" w:rsidP="00AA2388">
            <w:pPr>
              <w:pStyle w:val="GFMapa"/>
              <w:rPr>
                <w:i/>
              </w:rPr>
            </w:pPr>
            <w:r w:rsidRPr="005E3C91">
              <w:rPr>
                <w:i/>
              </w:rPr>
              <w:t>Köppen</w:t>
            </w:r>
          </w:p>
          <w:p w14:paraId="6844966E" w14:textId="77777777" w:rsidR="006F6E2A" w:rsidRPr="001E5067" w:rsidRDefault="006F6E2A" w:rsidP="00AA2388">
            <w:pPr>
              <w:pStyle w:val="GFMapa"/>
            </w:pPr>
          </w:p>
          <w:p w14:paraId="2A4BEAF4" w14:textId="77777777" w:rsidR="006F6E2A" w:rsidRPr="001E5067" w:rsidRDefault="006F6E2A" w:rsidP="00AA2388">
            <w:pPr>
              <w:pStyle w:val="GFMapa"/>
            </w:pPr>
          </w:p>
        </w:tc>
        <w:tc>
          <w:tcPr>
            <w:tcW w:w="2552" w:type="dxa"/>
            <w:shd w:val="clear" w:color="auto" w:fill="auto"/>
          </w:tcPr>
          <w:p w14:paraId="3D81692F" w14:textId="77777777" w:rsidR="006F6E2A" w:rsidRPr="00760DDD" w:rsidRDefault="006F6E2A" w:rsidP="00760DDD">
            <w:pPr>
              <w:pStyle w:val="GFMapa"/>
              <w:jc w:val="both"/>
              <w:rPr>
                <w:b w:val="0"/>
              </w:rPr>
            </w:pPr>
            <w:r w:rsidRPr="00760DDD">
              <w:rPr>
                <w:b w:val="0"/>
              </w:rPr>
              <w:t>Clima Aw, megatérmico, com moderada deficiência hídrica no inverno (4 a 5 meses).</w:t>
            </w:r>
          </w:p>
        </w:tc>
        <w:tc>
          <w:tcPr>
            <w:tcW w:w="4283" w:type="dxa"/>
            <w:shd w:val="clear" w:color="auto" w:fill="auto"/>
          </w:tcPr>
          <w:p w14:paraId="28AD020C" w14:textId="77777777" w:rsidR="006F6E2A" w:rsidRPr="00760DDD" w:rsidRDefault="006F6E2A" w:rsidP="00760DDD">
            <w:pPr>
              <w:pStyle w:val="GFMapa"/>
              <w:jc w:val="both"/>
              <w:rPr>
                <w:b w:val="0"/>
              </w:rPr>
            </w:pPr>
            <w:r w:rsidRPr="00760DDD">
              <w:rPr>
                <w:b w:val="0"/>
              </w:rPr>
              <w:t>Tropical com chuvas de verão e com seca no inverno e com temperaturas médias que variam de 17ºC (mínima) a 40ºC (máxima). No período mais seco apresenta pelo menos um mês com precipitação inferior a 50 mm (inverno)</w:t>
            </w:r>
          </w:p>
        </w:tc>
      </w:tr>
      <w:tr w:rsidR="006F6E2A" w14:paraId="0DF08977" w14:textId="77777777" w:rsidTr="00D36CD3">
        <w:tc>
          <w:tcPr>
            <w:tcW w:w="2376" w:type="dxa"/>
            <w:shd w:val="clear" w:color="auto" w:fill="auto"/>
          </w:tcPr>
          <w:p w14:paraId="42B7A915" w14:textId="77777777" w:rsidR="006F6E2A" w:rsidRPr="005E3C91" w:rsidRDefault="006F6E2A" w:rsidP="00AA2388">
            <w:pPr>
              <w:pStyle w:val="GFMapa"/>
              <w:rPr>
                <w:i/>
              </w:rPr>
            </w:pPr>
            <w:r w:rsidRPr="005E3C91">
              <w:rPr>
                <w:i/>
              </w:rPr>
              <w:t>Strahler</w:t>
            </w:r>
          </w:p>
        </w:tc>
        <w:tc>
          <w:tcPr>
            <w:tcW w:w="2552" w:type="dxa"/>
            <w:shd w:val="clear" w:color="auto" w:fill="auto"/>
          </w:tcPr>
          <w:p w14:paraId="1ADE57E2" w14:textId="77777777" w:rsidR="006F6E2A" w:rsidRPr="00760DDD" w:rsidRDefault="006F6E2A" w:rsidP="00760DDD">
            <w:pPr>
              <w:pStyle w:val="GFMapa"/>
              <w:jc w:val="both"/>
              <w:rPr>
                <w:b w:val="0"/>
              </w:rPr>
            </w:pPr>
            <w:r w:rsidRPr="00760DDD">
              <w:rPr>
                <w:b w:val="0"/>
              </w:rPr>
              <w:t>Clima Tropical semiúmido</w:t>
            </w:r>
          </w:p>
        </w:tc>
        <w:tc>
          <w:tcPr>
            <w:tcW w:w="4283" w:type="dxa"/>
            <w:shd w:val="clear" w:color="auto" w:fill="auto"/>
          </w:tcPr>
          <w:p w14:paraId="5EDE36FE" w14:textId="77777777" w:rsidR="006F6E2A" w:rsidRPr="00760DDD" w:rsidRDefault="006F6E2A" w:rsidP="00760DDD">
            <w:pPr>
              <w:pStyle w:val="GFMapa"/>
              <w:jc w:val="both"/>
              <w:rPr>
                <w:b w:val="0"/>
              </w:rPr>
            </w:pPr>
            <w:r w:rsidRPr="00760DDD">
              <w:rPr>
                <w:b w:val="0"/>
              </w:rPr>
              <w:t>Tropicalidade sumiúmida, apresenta inverno seco e verão úmido.</w:t>
            </w:r>
          </w:p>
        </w:tc>
      </w:tr>
      <w:tr w:rsidR="006F6E2A" w14:paraId="09E63E05" w14:textId="77777777" w:rsidTr="00D36CD3">
        <w:tc>
          <w:tcPr>
            <w:tcW w:w="2376" w:type="dxa"/>
            <w:shd w:val="clear" w:color="auto" w:fill="auto"/>
          </w:tcPr>
          <w:p w14:paraId="5FD64FE1" w14:textId="77777777" w:rsidR="006F6E2A" w:rsidRPr="005E3C91" w:rsidRDefault="006F6E2A" w:rsidP="00AA2388">
            <w:pPr>
              <w:pStyle w:val="GFMapa"/>
              <w:rPr>
                <w:i/>
              </w:rPr>
            </w:pPr>
            <w:r w:rsidRPr="005E3C91">
              <w:rPr>
                <w:i/>
              </w:rPr>
              <w:t>Nimer</w:t>
            </w:r>
          </w:p>
        </w:tc>
        <w:tc>
          <w:tcPr>
            <w:tcW w:w="2552" w:type="dxa"/>
            <w:shd w:val="clear" w:color="auto" w:fill="auto"/>
          </w:tcPr>
          <w:p w14:paraId="3BC346AD" w14:textId="77777777" w:rsidR="006F6E2A" w:rsidRPr="00760DDD" w:rsidRDefault="006F6E2A" w:rsidP="00760DDD">
            <w:pPr>
              <w:pStyle w:val="GFMapa"/>
              <w:jc w:val="both"/>
              <w:rPr>
                <w:b w:val="0"/>
              </w:rPr>
            </w:pPr>
            <w:r w:rsidRPr="00760DDD">
              <w:rPr>
                <w:b w:val="0"/>
              </w:rPr>
              <w:t>Clima Tropical</w:t>
            </w:r>
          </w:p>
        </w:tc>
        <w:tc>
          <w:tcPr>
            <w:tcW w:w="4283" w:type="dxa"/>
            <w:shd w:val="clear" w:color="auto" w:fill="auto"/>
          </w:tcPr>
          <w:p w14:paraId="4D7B2FD1" w14:textId="77777777" w:rsidR="006F6E2A" w:rsidRPr="00760DDD" w:rsidRDefault="006F6E2A" w:rsidP="00760DDD">
            <w:pPr>
              <w:pStyle w:val="GFMapa"/>
              <w:jc w:val="both"/>
              <w:rPr>
                <w:b w:val="0"/>
              </w:rPr>
            </w:pPr>
            <w:r w:rsidRPr="00760DDD">
              <w:rPr>
                <w:b w:val="0"/>
              </w:rPr>
              <w:t>Tropical com duas estações bem definidas (chuvosa e seca)</w:t>
            </w:r>
          </w:p>
        </w:tc>
      </w:tr>
    </w:tbl>
    <w:p w14:paraId="716E65DB" w14:textId="285DD066" w:rsidR="006F6E2A" w:rsidRPr="00760DDD" w:rsidRDefault="006F6E2A" w:rsidP="00760DDD">
      <w:pPr>
        <w:pStyle w:val="GFMapa"/>
      </w:pPr>
      <w:r>
        <w:t>Elaboração: Ivamauro Ailton de Sousa Silva</w:t>
      </w:r>
    </w:p>
    <w:p w14:paraId="70CAA7BD" w14:textId="77777777" w:rsidR="00760DDD" w:rsidRDefault="00760DDD" w:rsidP="00AA2388">
      <w:pPr>
        <w:pStyle w:val="PargrafodaLista"/>
      </w:pPr>
    </w:p>
    <w:p w14:paraId="33467367" w14:textId="1DEEE4C2" w:rsidR="006F6E2A" w:rsidRPr="001E5067" w:rsidRDefault="006F6E2A" w:rsidP="00AA2388">
      <w:pPr>
        <w:pStyle w:val="PargrafodaLista"/>
      </w:pPr>
      <w:r w:rsidRPr="001E5067">
        <w:t xml:space="preserve">A pluviosidade média anual é definida no regime tropical continental, apresentando, </w:t>
      </w:r>
      <w:r>
        <w:t xml:space="preserve">conforme </w:t>
      </w:r>
      <w:r w:rsidRPr="001E5067">
        <w:t xml:space="preserve">Silva (2014), totais pluviométricos em torno de 1.200 mm, com ampla variação e excepcionalidades no regime e no ritmo das chuvas. Os totais pluviométricos </w:t>
      </w:r>
      <w:r>
        <w:t xml:space="preserve">mais significativos, </w:t>
      </w:r>
      <w:r w:rsidRPr="001E5067">
        <w:t>concentra</w:t>
      </w:r>
      <w:r>
        <w:t>m-se entre os meses de outubro a abril (Figura 2)</w:t>
      </w:r>
      <w:r w:rsidRPr="001E5067">
        <w:t>.</w:t>
      </w:r>
    </w:p>
    <w:p w14:paraId="30C5FF2D" w14:textId="12322CD8" w:rsidR="006F6E2A" w:rsidRPr="00BD73E1" w:rsidRDefault="00585762" w:rsidP="00585762">
      <w:pPr>
        <w:pStyle w:val="GFMapa"/>
        <w:rPr>
          <w:sz w:val="22"/>
          <w:lang w:val="pt-PT"/>
        </w:rPr>
      </w:pPr>
      <w:r>
        <w:rPr>
          <w:noProof/>
          <w:lang w:eastAsia="pt-BR"/>
        </w:rPr>
        <w:lastRenderedPageBreak/>
        <w:drawing>
          <wp:inline distT="0" distB="0" distL="0" distR="0" wp14:anchorId="56A63277" wp14:editId="3BF3C750">
            <wp:extent cx="4038600" cy="246126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80407" w14:textId="77777777" w:rsidR="006F6E2A" w:rsidRDefault="006F6E2A" w:rsidP="00585762">
      <w:pPr>
        <w:pStyle w:val="GFMapa"/>
      </w:pPr>
      <w:r>
        <w:t>Figura 2 - Gráfico de pluviosidade média 1963-1999</w:t>
      </w:r>
    </w:p>
    <w:p w14:paraId="3F0F5882" w14:textId="2C464ABE" w:rsidR="006F6E2A" w:rsidRDefault="006F6E2A" w:rsidP="00585762">
      <w:pPr>
        <w:pStyle w:val="GFMapa"/>
      </w:pPr>
      <w:r>
        <w:t>Fonte: SILVA, 2014</w:t>
      </w:r>
    </w:p>
    <w:p w14:paraId="1FAE353D" w14:textId="77777777" w:rsidR="00585762" w:rsidRDefault="00585762" w:rsidP="00585762">
      <w:pPr>
        <w:pStyle w:val="GFMapa"/>
        <w:rPr>
          <w:sz w:val="22"/>
        </w:rPr>
      </w:pPr>
    </w:p>
    <w:p w14:paraId="42DA868D" w14:textId="77777777" w:rsidR="006F6E2A" w:rsidRPr="006F5B3F" w:rsidRDefault="006F6E2A" w:rsidP="00AA2388">
      <w:pPr>
        <w:pStyle w:val="PargrafodaLista"/>
      </w:pPr>
      <w:r w:rsidRPr="006F5B3F">
        <w:t xml:space="preserve">O regime pluviométrico, apresenta as seguintes configurações: a) o período de maior pluviosidade vai de novembro a março, que se constituem nos cinco meses mais chuvosos da área de estudo; b) o período de menor pluviosidade compreende os meses de maio a setembro, que podem ser considerados </w:t>
      </w:r>
      <w:r>
        <w:t>o época da seca, que tem duração variável</w:t>
      </w:r>
      <w:r w:rsidRPr="006F5B3F">
        <w:t>; c) os três meses mais secos, dentro do quadro pluviométrico são: junho, julho e agosto, já que, os meses de maio e setembro habituam apresentar rarefeita pluviosidade durante o período registrado</w:t>
      </w:r>
      <w:r>
        <w:t>.</w:t>
      </w:r>
    </w:p>
    <w:p w14:paraId="5468BA72" w14:textId="77777777" w:rsidR="006F6E2A" w:rsidRPr="00AA2388" w:rsidRDefault="006F6E2A" w:rsidP="00AA2388">
      <w:pPr>
        <w:pStyle w:val="Ttulo1"/>
        <w:ind w:left="431" w:hanging="431"/>
        <w:rPr>
          <w:lang w:val="pt-PT"/>
        </w:rPr>
      </w:pPr>
      <w:r w:rsidRPr="00AA2388">
        <w:rPr>
          <w:lang w:val="pt-PT"/>
        </w:rPr>
        <w:t>Resultados e discussão</w:t>
      </w:r>
    </w:p>
    <w:p w14:paraId="50C57E7B" w14:textId="77777777" w:rsidR="006F6E2A" w:rsidRPr="00AA2388" w:rsidRDefault="006F6E2A" w:rsidP="00AA2388">
      <w:pPr>
        <w:pStyle w:val="PargrafodaLista"/>
      </w:pPr>
      <w:r w:rsidRPr="00AA2388">
        <w:t>Em termos regionais, o clima da área em estudo se caracteriza por uma ampla diferenciação, revelada, principalmente, pela distribuição espacial das precipitações no decorrer do ano (Figura 3).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F6E2A" w:rsidRPr="008B61C9" w14:paraId="518EF25E" w14:textId="77777777" w:rsidTr="00A85FCA">
        <w:trPr>
          <w:trHeight w:val="10315"/>
        </w:trPr>
        <w:tc>
          <w:tcPr>
            <w:tcW w:w="10065" w:type="dxa"/>
            <w:shd w:val="clear" w:color="auto" w:fill="auto"/>
          </w:tcPr>
          <w:p w14:paraId="55A5B7F4" w14:textId="5EA713B2" w:rsidR="006F6E2A" w:rsidRPr="008B61C9" w:rsidRDefault="00A85FCA" w:rsidP="00D36CD3">
            <w:pPr>
              <w:spacing w:before="480" w:after="240"/>
              <w:rPr>
                <w:lang w:val="pt-PT"/>
              </w:rPr>
            </w:pPr>
            <w:r w:rsidRPr="008B61C9">
              <w:rPr>
                <w:noProof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403603" wp14:editId="49400832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685800</wp:posOffset>
                      </wp:positionV>
                      <wp:extent cx="5685790" cy="294005"/>
                      <wp:effectExtent l="0" t="0" r="0" b="0"/>
                      <wp:wrapNone/>
                      <wp:docPr id="18" name="Caixa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579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DD6D89" w14:textId="77777777" w:rsidR="006F6E2A" w:rsidRPr="00A85FCA" w:rsidRDefault="006F6E2A" w:rsidP="006F6E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A85FC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Figura 3 – Gráficos de precipitação: 1964 (A); 1973 (B); 1979 (C); 1980 (D); 1985 (E); 1994 (F)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036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8" o:spid="_x0000_s1026" type="#_x0000_t202" style="position:absolute;margin-left:27.15pt;margin-top:54pt;width:447.7pt;height:23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" stroked="f">
                      <v:textbox>
                        <w:txbxContent>
                          <w:p w14:paraId="0EDD6D89" w14:textId="77777777" w:rsidR="006F6E2A" w:rsidRPr="00A85FCA" w:rsidRDefault="006F6E2A" w:rsidP="006F6E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85FC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Figura 3 – Gráficos de precipitação: 1964 (A); 1973 (B); 1979 (C); 1980 (D); 1985 (E); 1994 (F)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648FE5C9" wp14:editId="2F6E3318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-1915160</wp:posOffset>
                      </wp:positionV>
                      <wp:extent cx="318770" cy="276225"/>
                      <wp:effectExtent l="0" t="0" r="24130" b="2857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A8242" w14:textId="058442FD" w:rsidR="00A85FCA" w:rsidRPr="00A85FCA" w:rsidRDefault="00A85FCA" w:rsidP="00A85F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FE5C9" id="Caixa de Texto 3" o:spid="_x0000_s1027" type="#_x0000_t202" style="position:absolute;margin-left:205.45pt;margin-top:-150.8pt;width:25.1pt;height:21.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">
                      <v:textbox>
                        <w:txbxContent>
                          <w:p w14:paraId="034A8242" w14:textId="058442FD" w:rsidR="00A85FCA" w:rsidRPr="00A85FCA" w:rsidRDefault="00A85FCA" w:rsidP="00A85F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9E930E9" wp14:editId="24D6644E">
                      <wp:simplePos x="0" y="0"/>
                      <wp:positionH relativeFrom="column">
                        <wp:posOffset>5594985</wp:posOffset>
                      </wp:positionH>
                      <wp:positionV relativeFrom="paragraph">
                        <wp:posOffset>-1905635</wp:posOffset>
                      </wp:positionV>
                      <wp:extent cx="318770" cy="276225"/>
                      <wp:effectExtent l="0" t="0" r="24130" b="28575"/>
                      <wp:wrapNone/>
                      <wp:docPr id="20" name="Caixa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9473E" w14:textId="4B76091C" w:rsidR="00A85FCA" w:rsidRPr="00A85FCA" w:rsidRDefault="00A85FCA" w:rsidP="00A85F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930E9" id="Caixa de Texto 20" o:spid="_x0000_s1028" type="#_x0000_t202" style="position:absolute;margin-left:440.55pt;margin-top:-150.05pt;width:25.1pt;height:21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">
                      <v:textbox>
                        <w:txbxContent>
                          <w:p w14:paraId="45B9473E" w14:textId="4B76091C" w:rsidR="00A85FCA" w:rsidRPr="00A85FCA" w:rsidRDefault="00A85FCA" w:rsidP="00A85F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563295BB" wp14:editId="6ABD74D1">
                      <wp:simplePos x="0" y="0"/>
                      <wp:positionH relativeFrom="column">
                        <wp:posOffset>5614035</wp:posOffset>
                      </wp:positionH>
                      <wp:positionV relativeFrom="paragraph">
                        <wp:posOffset>-4039235</wp:posOffset>
                      </wp:positionV>
                      <wp:extent cx="318770" cy="276225"/>
                      <wp:effectExtent l="0" t="0" r="24130" b="28575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EBEBA" w14:textId="721893CC" w:rsidR="00A85FCA" w:rsidRPr="00A85FCA" w:rsidRDefault="00A85FCA" w:rsidP="00A85F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295BB" id="Caixa de Texto 4" o:spid="_x0000_s1029" type="#_x0000_t202" style="position:absolute;margin-left:442.05pt;margin-top:-318.05pt;width:25.1pt;height:21.7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">
                      <v:textbox>
                        <w:txbxContent>
                          <w:p w14:paraId="72AEBEBA" w14:textId="721893CC" w:rsidR="00A85FCA" w:rsidRPr="00A85FCA" w:rsidRDefault="00A85FCA" w:rsidP="00A85F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97F94B3" wp14:editId="6214CA8B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-4058285</wp:posOffset>
                      </wp:positionV>
                      <wp:extent cx="318770" cy="276225"/>
                      <wp:effectExtent l="0" t="0" r="24130" b="28575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97C39" w14:textId="77777777" w:rsidR="00A85FCA" w:rsidRPr="00A85FCA" w:rsidRDefault="00A85FCA" w:rsidP="00A85F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A85FC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F94B3" id="Caixa de Texto 5" o:spid="_x0000_s1030" type="#_x0000_t202" style="position:absolute;margin-left:205.45pt;margin-top:-319.55pt;width:25.1pt;height:21.7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">
                      <v:textbox>
                        <w:txbxContent>
                          <w:p w14:paraId="53B97C39" w14:textId="77777777" w:rsidR="00A85FCA" w:rsidRPr="00A85FCA" w:rsidRDefault="00A85FCA" w:rsidP="00A85F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85F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1620400" wp14:editId="3864B8E5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-6313170</wp:posOffset>
                      </wp:positionV>
                      <wp:extent cx="318770" cy="276225"/>
                      <wp:effectExtent l="7620" t="11430" r="6985" b="7620"/>
                      <wp:wrapNone/>
                      <wp:docPr id="19" name="Caixa de Tex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586FE" w14:textId="77777777" w:rsidR="006F6E2A" w:rsidRPr="00A85FCA" w:rsidRDefault="006F6E2A" w:rsidP="006F6E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A85FC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20400" id="Caixa de Texto 19" o:spid="_x0000_s1031" type="#_x0000_t202" style="position:absolute;margin-left:440.5pt;margin-top:-497.1pt;width:25.1pt;height:21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">
                      <v:textbox>
                        <w:txbxContent>
                          <w:p w14:paraId="149586FE" w14:textId="77777777" w:rsidR="006F6E2A" w:rsidRPr="00A85FCA" w:rsidRDefault="006F6E2A" w:rsidP="006F6E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85F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5DDC19E" wp14:editId="3DD1214C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-6326505</wp:posOffset>
                      </wp:positionV>
                      <wp:extent cx="333375" cy="276225"/>
                      <wp:effectExtent l="0" t="0" r="28575" b="28575"/>
                      <wp:wrapNone/>
                      <wp:docPr id="24" name="Caixa de Tex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5BD11" w14:textId="77777777" w:rsidR="006F6E2A" w:rsidRPr="00A85FCA" w:rsidRDefault="006F6E2A" w:rsidP="006F6E2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A85FCA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DC19E" id="Caixa de Texto 24" o:spid="_x0000_s1032" type="#_x0000_t202" style="position:absolute;margin-left:204.1pt;margin-top:-498.15pt;width:26.25pt;height:2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" strokecolor="black [3213]">
                      <v:textbox>
                        <w:txbxContent>
                          <w:p w14:paraId="3FC5BD11" w14:textId="77777777" w:rsidR="006F6E2A" w:rsidRPr="00A85FCA" w:rsidRDefault="006F6E2A" w:rsidP="006F6E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85F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47488" behindDoc="0" locked="0" layoutInCell="1" allowOverlap="1" wp14:anchorId="6264EBE7" wp14:editId="239E9EE9">
                  <wp:simplePos x="0" y="0"/>
                  <wp:positionH relativeFrom="column">
                    <wp:posOffset>3060700</wp:posOffset>
                  </wp:positionH>
                  <wp:positionV relativeFrom="paragraph">
                    <wp:posOffset>4497705</wp:posOffset>
                  </wp:positionV>
                  <wp:extent cx="2895600" cy="1934210"/>
                  <wp:effectExtent l="0" t="0" r="0" b="8890"/>
                  <wp:wrapSquare wrapText="bothSides"/>
                  <wp:docPr id="17" name="Imagem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24960" behindDoc="0" locked="0" layoutInCell="1" allowOverlap="1" wp14:anchorId="54BADC73" wp14:editId="2E11A8C3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4515485</wp:posOffset>
                  </wp:positionV>
                  <wp:extent cx="2952750" cy="1920240"/>
                  <wp:effectExtent l="0" t="0" r="0" b="3810"/>
                  <wp:wrapSquare wrapText="bothSides"/>
                  <wp:docPr id="16" name="Imagem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41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588096" behindDoc="0" locked="0" layoutInCell="1" allowOverlap="1" wp14:anchorId="0EB9D4E3" wp14:editId="38D76F5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2258060</wp:posOffset>
                  </wp:positionV>
                  <wp:extent cx="2980055" cy="2160270"/>
                  <wp:effectExtent l="0" t="0" r="0" b="0"/>
                  <wp:wrapSquare wrapText="bothSides"/>
                  <wp:docPr id="10" name="Imagem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39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05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07552" behindDoc="0" locked="0" layoutInCell="1" allowOverlap="1" wp14:anchorId="1FA81852" wp14:editId="62E1E251">
                  <wp:simplePos x="0" y="0"/>
                  <wp:positionH relativeFrom="column">
                    <wp:posOffset>3039745</wp:posOffset>
                  </wp:positionH>
                  <wp:positionV relativeFrom="paragraph">
                    <wp:posOffset>2277110</wp:posOffset>
                  </wp:positionV>
                  <wp:extent cx="2913380" cy="2131695"/>
                  <wp:effectExtent l="0" t="0" r="1270" b="1905"/>
                  <wp:wrapSquare wrapText="bothSides"/>
                  <wp:docPr id="11" name="Imagem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40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80" cy="213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569664" behindDoc="0" locked="0" layoutInCell="1" allowOverlap="1" wp14:anchorId="5A45A11F" wp14:editId="6F00373E">
                  <wp:simplePos x="0" y="0"/>
                  <wp:positionH relativeFrom="column">
                    <wp:posOffset>3020695</wp:posOffset>
                  </wp:positionH>
                  <wp:positionV relativeFrom="paragraph">
                    <wp:posOffset>114935</wp:posOffset>
                  </wp:positionV>
                  <wp:extent cx="2895600" cy="2103120"/>
                  <wp:effectExtent l="0" t="0" r="0" b="0"/>
                  <wp:wrapSquare wrapText="bothSides"/>
                  <wp:docPr id="6" name="Image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E2A">
              <w:rPr>
                <w:noProof/>
                <w:lang w:eastAsia="pt-BR"/>
              </w:rPr>
              <w:drawing>
                <wp:anchor distT="0" distB="0" distL="114300" distR="114300" simplePos="0" relativeHeight="251552256" behindDoc="1" locked="0" layoutInCell="1" allowOverlap="1" wp14:anchorId="0A28CCCE" wp14:editId="390A597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116840</wp:posOffset>
                  </wp:positionV>
                  <wp:extent cx="2970530" cy="2103120"/>
                  <wp:effectExtent l="0" t="0" r="1270" b="0"/>
                  <wp:wrapThrough wrapText="bothSides">
                    <wp:wrapPolygon edited="0">
                      <wp:start x="0" y="0"/>
                      <wp:lineTo x="0" y="21326"/>
                      <wp:lineTo x="21471" y="21326"/>
                      <wp:lineTo x="21471" y="0"/>
                      <wp:lineTo x="0" y="0"/>
                    </wp:wrapPolygon>
                  </wp:wrapThrough>
                  <wp:docPr id="9" name="Imagem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53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F4DB1C" w14:textId="1AB27D70" w:rsidR="006F6E2A" w:rsidRDefault="00A85FCA" w:rsidP="00AA2388">
      <w:pPr>
        <w:pStyle w:val="PargrafodaLista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57FCD7" wp14:editId="22D8A96F">
                <wp:simplePos x="0" y="0"/>
                <wp:positionH relativeFrom="column">
                  <wp:posOffset>-862965</wp:posOffset>
                </wp:positionH>
                <wp:positionV relativeFrom="paragraph">
                  <wp:posOffset>-6874510</wp:posOffset>
                </wp:positionV>
                <wp:extent cx="318770" cy="276225"/>
                <wp:effectExtent l="13335" t="5715" r="10795" b="13335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E853" w14:textId="77777777" w:rsidR="006F6E2A" w:rsidRPr="0097001C" w:rsidRDefault="006F6E2A" w:rsidP="006F6E2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7FCD7" id="Caixa de Texto 22" o:spid="_x0000_s1033" type="#_x0000_t202" style="position:absolute;left:0;text-align:left;margin-left:-67.95pt;margin-top:-541.3pt;width:25.1pt;height:21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">
                <v:textbox>
                  <w:txbxContent>
                    <w:p w14:paraId="08E2E853" w14:textId="77777777" w:rsidR="006F6E2A" w:rsidRPr="0097001C" w:rsidRDefault="006F6E2A" w:rsidP="006F6E2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F6E2A" w:rsidRPr="00B14FE1">
        <w:t xml:space="preserve">A variabilidade pluviométrica </w:t>
      </w:r>
      <w:r w:rsidR="006F6E2A">
        <w:t xml:space="preserve">da área pesquisada </w:t>
      </w:r>
      <w:r w:rsidR="006F6E2A" w:rsidRPr="00B14FE1">
        <w:t>é definida por oscilações na quantidade de chuva apresentando uma dinâmica com períodos de aumento e posteriormente interpolados com anos com declínio pluviométrico</w:t>
      </w:r>
      <w:r w:rsidR="006F6E2A">
        <w:t>. É</w:t>
      </w:r>
      <w:r w:rsidR="006F6E2A" w:rsidRPr="008504A6">
        <w:t xml:space="preserve"> possível distinguir, quanto às chuvas, duas estações bem definidas, característica das regiões tropicais</w:t>
      </w:r>
      <w:r w:rsidR="006F6E2A">
        <w:t xml:space="preserve"> </w:t>
      </w:r>
    </w:p>
    <w:p w14:paraId="1386AEA5" w14:textId="77777777" w:rsidR="006F6E2A" w:rsidRDefault="006F6E2A" w:rsidP="00AA2388">
      <w:pPr>
        <w:pStyle w:val="PargrafodaLista"/>
      </w:pPr>
      <w:r>
        <w:t xml:space="preserve">Através da representação dos gráficos da figura 3, nota-se, que a dinâmica </w:t>
      </w:r>
      <w:r w:rsidRPr="00DC4118">
        <w:t xml:space="preserve">precipitação </w:t>
      </w:r>
      <w:r>
        <w:t xml:space="preserve">se caracteriza, por apresentar </w:t>
      </w:r>
      <w:r w:rsidRPr="00DC4118">
        <w:t>alta variabilidade espaço-temporal, com distribuição desigual no decorrer do ano, ta</w:t>
      </w:r>
      <w:r>
        <w:t>nto em escala anual como mensal.</w:t>
      </w:r>
    </w:p>
    <w:p w14:paraId="30E6B1F4" w14:textId="77777777" w:rsidR="006F6E2A" w:rsidRPr="008504A6" w:rsidRDefault="006F6E2A" w:rsidP="00AA2388">
      <w:pPr>
        <w:pStyle w:val="PargrafodaLista"/>
      </w:pPr>
      <w:r>
        <w:t>Os gráficos de precitação, demostram, por exemplo a ocorrência de eventos extremos de precipitação, sucedidos principalmente nos meses de janeiro e fevereiros. Em 1964 e 1980, os me</w:t>
      </w:r>
      <w:r w:rsidRPr="008504A6">
        <w:t>s</w:t>
      </w:r>
      <w:r>
        <w:t>es</w:t>
      </w:r>
      <w:r w:rsidRPr="008504A6">
        <w:t xml:space="preserve"> de j</w:t>
      </w:r>
      <w:r>
        <w:t>aneiro e fevereiro atingiu volumes de chuva superiores a 580 mm.</w:t>
      </w:r>
      <w:r w:rsidRPr="008504A6">
        <w:t xml:space="preserve"> Observa-se também</w:t>
      </w:r>
      <w:r>
        <w:t>,</w:t>
      </w:r>
      <w:r w:rsidRPr="008504A6">
        <w:t xml:space="preserve"> o baixo regime pluvial no período primavera-verão, demostrando uma sucessão recuada dos eventos pluviométricos da área de estudo</w:t>
      </w:r>
      <w:r>
        <w:t>.</w:t>
      </w:r>
    </w:p>
    <w:p w14:paraId="1D45B875" w14:textId="77777777" w:rsidR="006F6E2A" w:rsidRPr="008504A6" w:rsidRDefault="006F6E2A" w:rsidP="00AA2388">
      <w:pPr>
        <w:pStyle w:val="PargrafodaLista"/>
      </w:pPr>
      <w:r>
        <w:t>O</w:t>
      </w:r>
      <w:r w:rsidRPr="008504A6">
        <w:t xml:space="preserve"> regime pluviométrico </w:t>
      </w:r>
      <w:r>
        <w:t xml:space="preserve">do ano de 1973, </w:t>
      </w:r>
      <w:r w:rsidRPr="008504A6">
        <w:t xml:space="preserve">atingiu totais de 1.867 mm, sendo o ano mais chuvoso da série-temporal. Em relação aos anos anteriores, foi um ano atípico, pois o volume pluvial apresentou regime excepcional fora dos padrões habituais. Nesse período, a dinâmica pluviométrica foi caracterizada por um curto período de estiagem com a ocorrência de chuvas rarefeitas em junho </w:t>
      </w:r>
      <w:r>
        <w:t>e agosto</w:t>
      </w:r>
      <w:r w:rsidRPr="008504A6">
        <w:t xml:space="preserve"> e ausência de chuva no mês de julho. </w:t>
      </w:r>
    </w:p>
    <w:p w14:paraId="16C219AD" w14:textId="77777777" w:rsidR="006F6E2A" w:rsidRPr="008504A6" w:rsidRDefault="006F6E2A" w:rsidP="00AA2388">
      <w:pPr>
        <w:pStyle w:val="PargrafodaLista"/>
      </w:pPr>
      <w:r>
        <w:t>Os dados de pluviosidade</w:t>
      </w:r>
      <w:r w:rsidRPr="008504A6">
        <w:t xml:space="preserve">, </w:t>
      </w:r>
      <w:r>
        <w:t xml:space="preserve">comprovam que, a distribuição pluviométrica da área em estudo, se acumula entre os meses de dezembro-janeiro-fevereiro, períodos </w:t>
      </w:r>
      <w:r w:rsidRPr="0010201E">
        <w:t xml:space="preserve">em que a chuva se despeja de forma concentrada. Ou seja, exatamente, nesse período </w:t>
      </w:r>
      <w:r>
        <w:t>a ocorrência de quantidade pluviométricas elevadas,</w:t>
      </w:r>
      <w:r w:rsidRPr="0010201E">
        <w:t xml:space="preserve"> proporciona um poder erosivo maior, tornando a paisagem vulnerável aos processos erosivos em função dos eventos pluviais </w:t>
      </w:r>
      <w:r>
        <w:t xml:space="preserve">extremos e </w:t>
      </w:r>
      <w:r w:rsidRPr="0010201E">
        <w:t>intensos</w:t>
      </w:r>
      <w:r>
        <w:t xml:space="preserve">. </w:t>
      </w:r>
    </w:p>
    <w:p w14:paraId="2F5FCC07" w14:textId="77777777" w:rsidR="006F6E2A" w:rsidRPr="008504A6" w:rsidRDefault="006F6E2A" w:rsidP="00AA2388">
      <w:pPr>
        <w:pStyle w:val="PargrafodaLista"/>
      </w:pPr>
      <w:r>
        <w:t>Considerando a fragilidade ambiental da área pesquisa, a ocorrência de eventos extremos de precipitação</w:t>
      </w:r>
      <w:r w:rsidRPr="008504A6">
        <w:t>,</w:t>
      </w:r>
      <w:r>
        <w:t xml:space="preserve"> </w:t>
      </w:r>
      <w:r w:rsidRPr="008504A6">
        <w:t>é capaz de alterar as condições/características e também acelerar os processos erosivos que ocorrem na paisagem.</w:t>
      </w:r>
      <w:r>
        <w:t xml:space="preserve"> </w:t>
      </w:r>
      <w:r w:rsidRPr="008504A6">
        <w:t xml:space="preserve">Um dos aspectos mais importante é que as “pancadas de chuva” são extremamente agressivas aos solos, </w:t>
      </w:r>
      <w:r>
        <w:t xml:space="preserve">aspectos climáticos, tais como: a </w:t>
      </w:r>
      <w:r w:rsidRPr="008504A6">
        <w:t>quantidade</w:t>
      </w:r>
      <w:r>
        <w:t xml:space="preserve"> elevada, </w:t>
      </w:r>
      <w:r w:rsidRPr="008504A6">
        <w:t xml:space="preserve"> </w:t>
      </w:r>
      <w:r>
        <w:t xml:space="preserve">a distribuição espaço-temporal e </w:t>
      </w:r>
      <w:r w:rsidRPr="008504A6">
        <w:t xml:space="preserve">dias </w:t>
      </w:r>
      <w:r>
        <w:t xml:space="preserve">frequentes </w:t>
      </w:r>
      <w:r w:rsidRPr="008504A6">
        <w:t xml:space="preserve">de muita chuva podem implicar em saturação </w:t>
      </w:r>
      <w:r>
        <w:t xml:space="preserve">e remoção </w:t>
      </w:r>
      <w:r w:rsidRPr="008504A6">
        <w:t xml:space="preserve">do solo. </w:t>
      </w:r>
    </w:p>
    <w:p w14:paraId="0922FBA4" w14:textId="77777777" w:rsidR="006F6E2A" w:rsidRPr="008504A6" w:rsidRDefault="006F6E2A" w:rsidP="00AA2388">
      <w:pPr>
        <w:pStyle w:val="PargrafodaLista"/>
      </w:pPr>
      <w:r w:rsidRPr="008504A6">
        <w:t>Assim, no tocante ao quadro pluvial, ocorrerão excedentes hídricos, que vão se acumular na superfície do solo e escoar pelo terreno</w:t>
      </w:r>
      <w:r>
        <w:t xml:space="preserve"> (Figura 4). Essa dinâmica é</w:t>
      </w:r>
      <w:r w:rsidRPr="008504A6">
        <w:t xml:space="preserve"> capaz de potencializar </w:t>
      </w:r>
      <w:r>
        <w:t xml:space="preserve">o escoamento superficial e os fluxos hídricos, </w:t>
      </w:r>
      <w:r w:rsidRPr="008504A6">
        <w:t>causa</w:t>
      </w:r>
      <w:r>
        <w:t>ndo</w:t>
      </w:r>
      <w:r w:rsidRPr="008504A6">
        <w:t xml:space="preserve"> impactos na paisagem como a redefinição dos canais de drenagens, a perdas de horizontes dos solos</w:t>
      </w:r>
      <w:r>
        <w:t>, formação de terrenos arenosos, e</w:t>
      </w:r>
      <w:r w:rsidRPr="008504A6">
        <w:t xml:space="preserve"> intensifica o processo de arenização em Gilbués.</w:t>
      </w:r>
    </w:p>
    <w:p w14:paraId="1E1C86EA" w14:textId="3C283CDC" w:rsidR="006F6E2A" w:rsidRDefault="00585762" w:rsidP="00585762">
      <w:pPr>
        <w:pStyle w:val="GFMapa"/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09B1A24C" wp14:editId="300B7453">
            <wp:extent cx="4495800" cy="2865282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060" cy="2877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810CBBF" w14:textId="77777777" w:rsidR="006F6E2A" w:rsidRDefault="006F6E2A" w:rsidP="00585762">
      <w:pPr>
        <w:pStyle w:val="GFMapa"/>
        <w:rPr>
          <w:lang w:val="pt-PT"/>
        </w:rPr>
      </w:pPr>
      <w:r w:rsidRPr="00F27582">
        <w:rPr>
          <w:lang w:val="pt-PT"/>
        </w:rPr>
        <w:t>Figura 4 – Dinâmica hídrica na paisagem de Gilbués</w:t>
      </w:r>
    </w:p>
    <w:p w14:paraId="0765007C" w14:textId="77777777" w:rsidR="006F6E2A" w:rsidRPr="00F27582" w:rsidRDefault="006F6E2A" w:rsidP="00585762">
      <w:pPr>
        <w:pStyle w:val="GFMapa"/>
        <w:rPr>
          <w:lang w:val="pt-PT"/>
        </w:rPr>
      </w:pPr>
      <w:r>
        <w:rPr>
          <w:lang w:val="pt-PT"/>
        </w:rPr>
        <w:t>Fonte: Pesquisa de Campo, 2017</w:t>
      </w:r>
    </w:p>
    <w:p w14:paraId="48D03AF6" w14:textId="77777777" w:rsidR="006F6E2A" w:rsidRDefault="006F6E2A" w:rsidP="006F6E2A">
      <w:pPr>
        <w:spacing w:line="360" w:lineRule="auto"/>
        <w:jc w:val="both"/>
        <w:rPr>
          <w:color w:val="000000"/>
          <w:shd w:val="clear" w:color="auto" w:fill="FFFFFF"/>
        </w:rPr>
      </w:pPr>
    </w:p>
    <w:p w14:paraId="7772C5C2" w14:textId="77777777" w:rsidR="006F6E2A" w:rsidRPr="00AA2388" w:rsidRDefault="006F6E2A" w:rsidP="00AA2388">
      <w:pPr>
        <w:pStyle w:val="PargrafodaLista"/>
      </w:pPr>
      <w:r w:rsidRPr="00AA2388">
        <w:t>Assim, a interação entre variabilidade climática, eventos extremos de precipitação, dinâmica hídrica e escoamento superficial, atuam na remobilização, desagregação, remoção, transporte, deposição do material areno-argiloso em áreas no entorno de serras e morros, desenvolvendo imensas áreas com solo exposto avermelhado (Figura 5)</w:t>
      </w:r>
    </w:p>
    <w:p w14:paraId="09198DE1" w14:textId="65A0D719" w:rsidR="006F6E2A" w:rsidRDefault="00585762" w:rsidP="00585762">
      <w:pPr>
        <w:pStyle w:val="GFMapa"/>
        <w:rPr>
          <w:sz w:val="22"/>
          <w:shd w:val="clear" w:color="auto" w:fill="FFFFFF"/>
        </w:rPr>
      </w:pPr>
      <w:r>
        <w:rPr>
          <w:noProof/>
          <w:shd w:val="clear" w:color="auto" w:fill="FFFFFF"/>
          <w:lang w:eastAsia="pt-BR"/>
        </w:rPr>
        <w:drawing>
          <wp:inline distT="0" distB="0" distL="0" distR="0" wp14:anchorId="4AB2DE1B" wp14:editId="0081FF41">
            <wp:extent cx="4604951" cy="3048000"/>
            <wp:effectExtent l="0" t="0" r="5715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856" cy="3054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B2BB9" w14:textId="77777777" w:rsidR="006F6E2A" w:rsidRDefault="006F6E2A" w:rsidP="00585762">
      <w:pPr>
        <w:pStyle w:val="GFMapa"/>
        <w:rPr>
          <w:lang w:val="pt-PT"/>
        </w:rPr>
      </w:pPr>
      <w:r w:rsidRPr="00F27582">
        <w:rPr>
          <w:lang w:val="pt-PT"/>
        </w:rPr>
        <w:t>Figura 5 – Arenização em Gilbués</w:t>
      </w:r>
    </w:p>
    <w:p w14:paraId="65193544" w14:textId="77777777" w:rsidR="006F6E2A" w:rsidRPr="00F27582" w:rsidRDefault="006F6E2A" w:rsidP="00585762">
      <w:pPr>
        <w:pStyle w:val="GFMapa"/>
        <w:rPr>
          <w:lang w:val="pt-PT"/>
        </w:rPr>
      </w:pPr>
      <w:r>
        <w:rPr>
          <w:lang w:val="pt-PT"/>
        </w:rPr>
        <w:t>Fonte: Pesquisa de Campo</w:t>
      </w:r>
    </w:p>
    <w:p w14:paraId="131D6279" w14:textId="77777777" w:rsidR="006F6E2A" w:rsidRDefault="006F6E2A" w:rsidP="006F6E2A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</w:p>
    <w:p w14:paraId="69577D98" w14:textId="77777777" w:rsidR="006F6E2A" w:rsidRPr="00AA2388" w:rsidRDefault="006F6E2A" w:rsidP="00AA2388">
      <w:pPr>
        <w:pStyle w:val="PargrafodaLista"/>
      </w:pPr>
      <w:r w:rsidRPr="00AA2388">
        <w:lastRenderedPageBreak/>
        <w:t>Ainda em relação ao comportamento pluviométrico, o agricultor “Manuel Cirqueira” põe tristeza na voz quando fala da chuva, sempre bendita e esperada em qualquer terra do Nordeste:</w:t>
      </w:r>
    </w:p>
    <w:p w14:paraId="518D2B5C" w14:textId="77777777" w:rsidR="006F6E2A" w:rsidRPr="00585762" w:rsidRDefault="006F6E2A" w:rsidP="006F6E2A">
      <w:pPr>
        <w:spacing w:line="360" w:lineRule="auto"/>
        <w:ind w:left="2268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585762">
        <w:rPr>
          <w:rFonts w:ascii="Times New Roman" w:hAnsi="Times New Roman" w:cs="Times New Roman"/>
          <w:color w:val="000000"/>
          <w:sz w:val="20"/>
          <w:shd w:val="clear" w:color="auto" w:fill="FFFFFF"/>
        </w:rPr>
        <w:t>"Aqui, quando começa a chover é triste de ver a água escorrendo. A água abre grandes buracos por todos os lados. A chuva vai lavando a terra e abrindo mais voçorocas".</w:t>
      </w:r>
    </w:p>
    <w:p w14:paraId="40AAF20F" w14:textId="77777777" w:rsidR="006F6E2A" w:rsidRDefault="006F6E2A" w:rsidP="00AA2388">
      <w:pPr>
        <w:pStyle w:val="PargrafodaLista"/>
      </w:pPr>
      <w:r>
        <w:t>A título de conclusão, o</w:t>
      </w:r>
      <w:r w:rsidRPr="00F84C88">
        <w:t xml:space="preserve"> processo de arenização em Gilbués é complexo e se localiza em um ambiente frágil com condições climáticas bem dinâmicas </w:t>
      </w:r>
      <w:r>
        <w:t xml:space="preserve">e </w:t>
      </w:r>
      <w:r w:rsidRPr="00F84C88">
        <w:t>com alta variabilidade pluviométrica</w:t>
      </w:r>
      <w:r>
        <w:t xml:space="preserve">. </w:t>
      </w:r>
      <w:r w:rsidRPr="00F84C88">
        <w:t>Sob essas condições, a paisagem se modifica mais rapidamente, alterando as formas das vertentes, torna</w:t>
      </w:r>
      <w:r>
        <w:t>ndo os processos morfogéneticos e morfodinâmicos mais intensos.</w:t>
      </w:r>
    </w:p>
    <w:p w14:paraId="79150815" w14:textId="118CDE5C" w:rsidR="006F6E2A" w:rsidRPr="00AA2388" w:rsidRDefault="006F6E2A" w:rsidP="00AA2388">
      <w:pPr>
        <w:pStyle w:val="Ttulo1"/>
        <w:ind w:left="431" w:hanging="431"/>
        <w:rPr>
          <w:lang w:val="pt-PT"/>
        </w:rPr>
      </w:pPr>
      <w:r w:rsidRPr="00AA2388">
        <w:rPr>
          <w:lang w:val="pt-PT"/>
        </w:rPr>
        <w:t>Considerações finais</w:t>
      </w:r>
    </w:p>
    <w:p w14:paraId="36E3F747" w14:textId="77777777" w:rsidR="006F6E2A" w:rsidRPr="008B2750" w:rsidRDefault="006F6E2A" w:rsidP="00AA2388">
      <w:pPr>
        <w:pStyle w:val="PargrafodaLista"/>
      </w:pPr>
      <w:r w:rsidRPr="008B2750">
        <w:t>Os pluviogramas apresentados nesta pesquisa foram fundamentais</w:t>
      </w:r>
      <w:r>
        <w:t>,</w:t>
      </w:r>
      <w:r w:rsidRPr="008B2750">
        <w:t xml:space="preserve"> para revelar o regime pluviométrico de precipitação em Gilbués, pois permitiram uma visão ritmada da distribuição e quantidade das chuvas, especialmente a passagem ininterrupta dos períodos analisados, também auxiliaram na identificação de eventos extremo/excepcionais de precipitação.</w:t>
      </w:r>
    </w:p>
    <w:p w14:paraId="62923D20" w14:textId="77777777" w:rsidR="006F6E2A" w:rsidRPr="008B2750" w:rsidRDefault="006F6E2A" w:rsidP="00AA2388">
      <w:pPr>
        <w:pStyle w:val="PargrafodaLista"/>
      </w:pPr>
      <w:r w:rsidRPr="008B2750">
        <w:t>O processo de arenização em Gilbués é complexo e se localiza em um ambiente frágil com condições climáticas bem dinâmicas e com alta variabilidade pluviométrica e ainda episódios excepcionais de precipitação. Esse comportamento pluvial é de grande relevância para avaliar os riscos naturais que potencializam o processo de arenização.</w:t>
      </w:r>
    </w:p>
    <w:p w14:paraId="1F3FE8C4" w14:textId="77777777" w:rsidR="006F6E2A" w:rsidRPr="00AA2388" w:rsidRDefault="006F6E2A" w:rsidP="00AA2388">
      <w:pPr>
        <w:pStyle w:val="PargrafodaLista"/>
      </w:pPr>
      <w:r w:rsidRPr="008B2750">
        <w:t xml:space="preserve">Assim, </w:t>
      </w:r>
      <w:r w:rsidRPr="00AA2388">
        <w:t>a fragilidade ambiental da paisagem de Gilbués, relaciona-se com a dinâmica climática, que se caracteriza pela presença de eventos chuvosos concentrados e extremos. Isso permite compreender que a chuva em interação com as condições geológicas (arenitos); feições geomorfológicas (comprimento da vertente/rampas longas); constituição pedológica são fatores que contribuem para a gênese e potencialização do processo de arenização na área pesquisada.</w:t>
      </w:r>
    </w:p>
    <w:p w14:paraId="0AAFB2EF" w14:textId="7EB3E418" w:rsidR="006F6E2A" w:rsidRPr="00AA2388" w:rsidRDefault="006F6E2A" w:rsidP="00AA2388">
      <w:pPr>
        <w:pStyle w:val="Ttulo1"/>
        <w:ind w:left="431" w:hanging="431"/>
        <w:rPr>
          <w:lang w:val="pt-PT"/>
        </w:rPr>
      </w:pPr>
      <w:r w:rsidRPr="00AA2388">
        <w:rPr>
          <w:lang w:val="pt-PT"/>
        </w:rPr>
        <w:t>Agradecimentos</w:t>
      </w:r>
    </w:p>
    <w:p w14:paraId="1865095F" w14:textId="77777777" w:rsidR="006F6E2A" w:rsidRPr="00D76C56" w:rsidRDefault="006F6E2A" w:rsidP="00AA2388">
      <w:pPr>
        <w:pStyle w:val="PargrafodaLista"/>
      </w:pPr>
      <w:r w:rsidRPr="00D76C56">
        <w:t>O autor agradece a Coordenação de Aperfeiçoamento de Pessoal de Nível Superior (CAPES) pela atual concessão de bolsa no Doutorado na Universidade Federal do Rio Grande do Sul</w:t>
      </w:r>
      <w:r>
        <w:t>.</w:t>
      </w:r>
    </w:p>
    <w:p w14:paraId="031E184E" w14:textId="76BACB14" w:rsidR="006F6E2A" w:rsidRPr="00AA2388" w:rsidRDefault="006F6E2A" w:rsidP="00AA2388">
      <w:pPr>
        <w:pStyle w:val="Ttulo1"/>
        <w:ind w:left="431" w:hanging="431"/>
        <w:rPr>
          <w:lang w:val="pt-PT"/>
        </w:rPr>
      </w:pPr>
      <w:r w:rsidRPr="00AA2388">
        <w:rPr>
          <w:lang w:val="pt-PT"/>
        </w:rPr>
        <w:t>Bibliografia</w:t>
      </w:r>
    </w:p>
    <w:p w14:paraId="49A291E2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BOIN, M. N. </w:t>
      </w:r>
      <w:r w:rsidRPr="00AA2388">
        <w:rPr>
          <w:b/>
          <w:bCs/>
          <w:sz w:val="20"/>
        </w:rPr>
        <w:t>Chuvas e Erosões no Oeste Paulista: uma análise climatológica aplicada</w:t>
      </w:r>
      <w:r w:rsidRPr="00AA2388">
        <w:rPr>
          <w:sz w:val="20"/>
        </w:rPr>
        <w:t>. Rio Claro, UNESP. Tese de Doutorado. 264 p. 2000</w:t>
      </w:r>
    </w:p>
    <w:p w14:paraId="7CC3665C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lastRenderedPageBreak/>
        <w:t xml:space="preserve">BRASIL. </w:t>
      </w:r>
      <w:r w:rsidRPr="00AA2388">
        <w:rPr>
          <w:b/>
          <w:sz w:val="20"/>
        </w:rPr>
        <w:t>Programa de ação nacional de combate à desertificação e mitigação dos efeitos da seca</w:t>
      </w:r>
      <w:r w:rsidRPr="00AA2388">
        <w:rPr>
          <w:sz w:val="20"/>
        </w:rPr>
        <w:t xml:space="preserve"> - PAN-Brasil. Brasília, DF: Ministério do Meio Ambiente. Secretaria de Recursos Hídricos. 242p. 2004.</w:t>
      </w:r>
    </w:p>
    <w:p w14:paraId="6F3AE0C3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KÖPPEN, W.; GEIGER, R. </w:t>
      </w:r>
      <w:r w:rsidRPr="00AA2388">
        <w:rPr>
          <w:b/>
          <w:sz w:val="20"/>
        </w:rPr>
        <w:t>Klimate der Erde. Gotha</w:t>
      </w:r>
      <w:r w:rsidRPr="00AA2388">
        <w:rPr>
          <w:sz w:val="20"/>
        </w:rPr>
        <w:t>: Verlag Justus Perthes. 1928</w:t>
      </w:r>
    </w:p>
    <w:p w14:paraId="40CD9718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>SALES, M. C. L. Degradação Ambiental em Gilbués, Piauí</w:t>
      </w:r>
      <w:r w:rsidRPr="00AA2388">
        <w:rPr>
          <w:b/>
          <w:sz w:val="20"/>
        </w:rPr>
        <w:t>. Revista Mercator</w:t>
      </w:r>
      <w:r w:rsidRPr="00AA2388">
        <w:rPr>
          <w:sz w:val="20"/>
        </w:rPr>
        <w:t>. Fortaleza, 02, 04, 115-124. 2003.</w:t>
      </w:r>
    </w:p>
    <w:p w14:paraId="2A2A501B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SALES, M. C. L. </w:t>
      </w:r>
      <w:r w:rsidRPr="00AA2388">
        <w:rPr>
          <w:b/>
          <w:sz w:val="20"/>
        </w:rPr>
        <w:t>Estudo da degradação ambiental em Gilbués-PI</w:t>
      </w:r>
      <w:r w:rsidRPr="00AA2388">
        <w:rPr>
          <w:sz w:val="20"/>
        </w:rPr>
        <w:t xml:space="preserve">: </w:t>
      </w:r>
      <w:r w:rsidRPr="00AA2388">
        <w:rPr>
          <w:b/>
          <w:sz w:val="20"/>
        </w:rPr>
        <w:t>Reavaliando o “núcleo de desertificação”</w:t>
      </w:r>
      <w:r w:rsidRPr="00AA2388">
        <w:rPr>
          <w:sz w:val="20"/>
        </w:rPr>
        <w:t>. São Paulo, USP. Dissertação de Mestrado - Geografia. 181p. 1998.</w:t>
      </w:r>
    </w:p>
    <w:p w14:paraId="344FF43A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>SILVA, I. A. S. Clima e arenização em Gilbués-Piauí: dinâmica das precipitações e a vulnerabilidade da paisagem aos eventos pluviais intensos. 2014. 185 f. Dissertação (Mestrado em Geografia) − Instituto de Estudos Socioambientais, Universidade Federal de Goiás, Goiânia, 2014.</w:t>
      </w:r>
    </w:p>
    <w:p w14:paraId="7A59156E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SUERTEGARAY, D. A.. </w:t>
      </w:r>
      <w:r w:rsidRPr="00AA2388">
        <w:rPr>
          <w:b/>
          <w:sz w:val="20"/>
        </w:rPr>
        <w:t>Deserto Grande do Sul</w:t>
      </w:r>
      <w:r w:rsidRPr="00AA2388">
        <w:rPr>
          <w:sz w:val="20"/>
        </w:rPr>
        <w:t>: Controvérsia. Porto Alegre: Editora da Universidade, UFRGS, 1992.</w:t>
      </w:r>
    </w:p>
    <w:p w14:paraId="46981E49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SUERTEGARAY, D. M. A. </w:t>
      </w:r>
      <w:r w:rsidRPr="00AA2388">
        <w:rPr>
          <w:b/>
          <w:sz w:val="20"/>
        </w:rPr>
        <w:t>A trajetória da natureza: um estudo geomorfológico sobre os areais de Quarai, RS</w:t>
      </w:r>
      <w:r w:rsidRPr="00AA2388">
        <w:rPr>
          <w:sz w:val="20"/>
        </w:rPr>
        <w:t>. Tese de Doutorado. USP/FFLCH. 243p. 1987.</w:t>
      </w:r>
    </w:p>
    <w:p w14:paraId="54CEC424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SUERTEGARAY, D. M. A.; GUASSELLI, L. A. e VERDUM, R. (Org.) </w:t>
      </w:r>
      <w:r w:rsidRPr="00AA2388">
        <w:rPr>
          <w:b/>
          <w:sz w:val="20"/>
        </w:rPr>
        <w:t>Atlas da arenização - Sudoeste do Rio Grande do Sul</w:t>
      </w:r>
      <w:r w:rsidRPr="00AA2388">
        <w:rPr>
          <w:sz w:val="20"/>
        </w:rPr>
        <w:t>. Porto Alegre/RS: Secretaria da Coordenação e Planejamento. 85 p. 2001.</w:t>
      </w:r>
    </w:p>
    <w:p w14:paraId="1B4768F4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SUPERINTENDENCIA DE DESENVOLVIMENTO DO NORDESTE - SUDENE. </w:t>
      </w:r>
      <w:r w:rsidRPr="00AA2388">
        <w:rPr>
          <w:b/>
          <w:sz w:val="20"/>
        </w:rPr>
        <w:t>Rede Hidroclimatológica do Nordeste</w:t>
      </w:r>
      <w:r w:rsidRPr="00AA2388">
        <w:rPr>
          <w:sz w:val="20"/>
        </w:rPr>
        <w:t>. Disponível em http://pageserver-nt.sudene.gov.br/ixpress/pluviometria/plv/index.dml</w:t>
      </w:r>
    </w:p>
    <w:p w14:paraId="1D92243F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>UNITED NATIONS ENVIRONMENT PROGRAMME. (2007). Section B: State-and-Trends of the Environment: 1987–2007. In: The fourth report in the Global Environment Outlook (GEO) series: 81-114. Disponivel em: http://www.unep.org/geo/geo4/report/geo-4_report_full_en.pdf. Acessado em: 15 de março de 2017.</w:t>
      </w:r>
    </w:p>
    <w:p w14:paraId="0A8542EE" w14:textId="77777777" w:rsidR="00AA2388" w:rsidRPr="00AA2388" w:rsidRDefault="00AA2388" w:rsidP="00AA2388">
      <w:pPr>
        <w:pStyle w:val="PargrafodaLista"/>
        <w:spacing w:line="240" w:lineRule="auto"/>
        <w:rPr>
          <w:sz w:val="20"/>
        </w:rPr>
      </w:pPr>
      <w:r w:rsidRPr="00AA2388">
        <w:rPr>
          <w:sz w:val="20"/>
        </w:rPr>
        <w:t xml:space="preserve">VERDUM, R. </w:t>
      </w:r>
      <w:r w:rsidRPr="00AA2388">
        <w:rPr>
          <w:b/>
          <w:sz w:val="20"/>
        </w:rPr>
        <w:t>Approche géographique des deserts dans lês communes de São Francisco de Assis et Manuel Viana – Etat do Rio Grande do Sul</w:t>
      </w:r>
      <w:r w:rsidRPr="00AA2388">
        <w:rPr>
          <w:sz w:val="20"/>
        </w:rPr>
        <w:t xml:space="preserve"> – Brésil. 211f. Tese de Doutorado - Université de Toulouse II (Le Mirai), U.T.H, França. 1997</w:t>
      </w:r>
    </w:p>
    <w:p w14:paraId="5490E310" w14:textId="77777777" w:rsidR="006F6E2A" w:rsidRPr="003549EE" w:rsidRDefault="006F6E2A" w:rsidP="006F6E2A">
      <w:pPr>
        <w:spacing w:after="120"/>
        <w:jc w:val="both"/>
        <w:rPr>
          <w:rFonts w:ascii="Times New Roman" w:hAnsi="Times New Roman"/>
        </w:rPr>
      </w:pPr>
    </w:p>
    <w:sectPr w:rsidR="006F6E2A" w:rsidRPr="003549EE" w:rsidSect="00FD6715">
      <w:headerReference w:type="default" r:id="rId19"/>
      <w:footerReference w:type="default" r:id="rId20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25149" w14:textId="77777777" w:rsidR="00BB35E7" w:rsidRDefault="00BB35E7" w:rsidP="00A34A05">
      <w:pPr>
        <w:spacing w:after="0" w:line="240" w:lineRule="auto"/>
      </w:pPr>
      <w:r>
        <w:separator/>
      </w:r>
    </w:p>
  </w:endnote>
  <w:endnote w:type="continuationSeparator" w:id="0">
    <w:p w14:paraId="6F89D668" w14:textId="77777777" w:rsidR="00BB35E7" w:rsidRDefault="00BB35E7" w:rsidP="00A3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284047"/>
      <w:docPartObj>
        <w:docPartGallery w:val="Page Numbers (Bottom of Page)"/>
        <w:docPartUnique/>
      </w:docPartObj>
    </w:sdtPr>
    <w:sdtEndPr/>
    <w:sdtContent>
      <w:p w14:paraId="443E696B" w14:textId="1E611DAD" w:rsidR="00365B4C" w:rsidRDefault="00365B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E72">
          <w:rPr>
            <w:noProof/>
          </w:rPr>
          <w:t>12</w:t>
        </w:r>
        <w:r>
          <w:fldChar w:fldCharType="end"/>
        </w:r>
      </w:p>
    </w:sdtContent>
  </w:sdt>
  <w:p w14:paraId="19EAB4F9" w14:textId="77777777" w:rsidR="00365B4C" w:rsidRDefault="00365B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BBDE7" w14:textId="77777777" w:rsidR="00BB35E7" w:rsidRDefault="00BB35E7" w:rsidP="00A34A05">
      <w:pPr>
        <w:spacing w:after="0" w:line="240" w:lineRule="auto"/>
      </w:pPr>
      <w:r>
        <w:separator/>
      </w:r>
    </w:p>
  </w:footnote>
  <w:footnote w:type="continuationSeparator" w:id="0">
    <w:p w14:paraId="2E59AA60" w14:textId="77777777" w:rsidR="00BB35E7" w:rsidRDefault="00BB35E7" w:rsidP="00A3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53E30" w14:textId="70170104" w:rsidR="00A34A05" w:rsidRDefault="00A34A05" w:rsidP="00A34A05">
    <w:pPr>
      <w:pStyle w:val="Cabealho"/>
      <w:framePr w:wrap="none" w:vAnchor="text" w:hAnchor="page" w:x="10612" w:y="197"/>
      <w:rPr>
        <w:rStyle w:val="Nmerodepgina"/>
      </w:rPr>
    </w:pPr>
  </w:p>
  <w:p w14:paraId="0BBF8178" w14:textId="10AD761E" w:rsidR="00A34A05" w:rsidRDefault="00365B4C" w:rsidP="00A34A05">
    <w:pPr>
      <w:pStyle w:val="Cabealho"/>
      <w:ind w:right="360"/>
    </w:pPr>
    <w:r>
      <w:rPr>
        <w:rFonts w:ascii="Arial" w:hAnsi="Arial" w:cs="Arial"/>
        <w:i/>
        <w:noProof/>
        <w:color w:val="262626"/>
        <w:sz w:val="16"/>
        <w:szCs w:val="16"/>
        <w:lang w:eastAsia="pt-BR"/>
      </w:rPr>
      <w:drawing>
        <wp:inline distT="0" distB="0" distL="0" distR="0" wp14:anchorId="214BEED9" wp14:editId="696CC3CC">
          <wp:extent cx="5760085" cy="647415"/>
          <wp:effectExtent l="0" t="0" r="0" b="635"/>
          <wp:docPr id="8" name="Imagem 8" descr="CABEÇALH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0EA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4ED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A52A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E2DC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4B2C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1762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F1052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48A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F8E96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D2C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2C00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F42F0E"/>
    <w:multiLevelType w:val="multilevel"/>
    <w:tmpl w:val="2858240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397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82602F"/>
    <w:multiLevelType w:val="multilevel"/>
    <w:tmpl w:val="B4D4981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0CBC39C4"/>
    <w:multiLevelType w:val="hybridMultilevel"/>
    <w:tmpl w:val="9C04B7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C7F9B"/>
    <w:multiLevelType w:val="hybridMultilevel"/>
    <w:tmpl w:val="1102CA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364D5"/>
    <w:multiLevelType w:val="hybridMultilevel"/>
    <w:tmpl w:val="01BCD6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5A4C8E"/>
    <w:multiLevelType w:val="hybridMultilevel"/>
    <w:tmpl w:val="5644E5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9922A7"/>
    <w:multiLevelType w:val="hybridMultilevel"/>
    <w:tmpl w:val="82A4367A"/>
    <w:lvl w:ilvl="0" w:tplc="7BDAF1F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63AFC"/>
    <w:multiLevelType w:val="hybridMultilevel"/>
    <w:tmpl w:val="49CCA058"/>
    <w:lvl w:ilvl="0" w:tplc="0416000F">
      <w:start w:val="6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34B1B"/>
    <w:multiLevelType w:val="hybridMultilevel"/>
    <w:tmpl w:val="DD6E59CC"/>
    <w:lvl w:ilvl="0" w:tplc="F698D63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97C3A"/>
    <w:multiLevelType w:val="hybridMultilevel"/>
    <w:tmpl w:val="044A0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4632C"/>
    <w:multiLevelType w:val="multilevel"/>
    <w:tmpl w:val="5DA6FD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 w15:restartNumberingAfterBreak="0">
    <w:nsid w:val="667A1B45"/>
    <w:multiLevelType w:val="hybridMultilevel"/>
    <w:tmpl w:val="1E866A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247AB9"/>
    <w:multiLevelType w:val="hybridMultilevel"/>
    <w:tmpl w:val="E99494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1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1"/>
  </w:num>
  <w:num w:numId="21">
    <w:abstractNumId w:val="20"/>
  </w:num>
  <w:num w:numId="22">
    <w:abstractNumId w:val="13"/>
  </w:num>
  <w:num w:numId="23">
    <w:abstractNumId w:val="14"/>
  </w:num>
  <w:num w:numId="2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4"/>
    <w:rsid w:val="000039B3"/>
    <w:rsid w:val="00005B78"/>
    <w:rsid w:val="0000606C"/>
    <w:rsid w:val="00014489"/>
    <w:rsid w:val="00041930"/>
    <w:rsid w:val="00042D82"/>
    <w:rsid w:val="00085D43"/>
    <w:rsid w:val="000913A0"/>
    <w:rsid w:val="000A5320"/>
    <w:rsid w:val="000C07DB"/>
    <w:rsid w:val="000D6958"/>
    <w:rsid w:val="000E4C98"/>
    <w:rsid w:val="000E5170"/>
    <w:rsid w:val="000E606E"/>
    <w:rsid w:val="000E60DF"/>
    <w:rsid w:val="00113929"/>
    <w:rsid w:val="00126B9D"/>
    <w:rsid w:val="001450CF"/>
    <w:rsid w:val="001504FC"/>
    <w:rsid w:val="00165292"/>
    <w:rsid w:val="00167917"/>
    <w:rsid w:val="00187BB6"/>
    <w:rsid w:val="0019206E"/>
    <w:rsid w:val="00194D75"/>
    <w:rsid w:val="001A1814"/>
    <w:rsid w:val="001C5256"/>
    <w:rsid w:val="001C7033"/>
    <w:rsid w:val="001D22DF"/>
    <w:rsid w:val="001F5414"/>
    <w:rsid w:val="00200E7F"/>
    <w:rsid w:val="002045D3"/>
    <w:rsid w:val="00205414"/>
    <w:rsid w:val="00235463"/>
    <w:rsid w:val="00255047"/>
    <w:rsid w:val="00256929"/>
    <w:rsid w:val="00293FBD"/>
    <w:rsid w:val="002A034D"/>
    <w:rsid w:val="002A6FE1"/>
    <w:rsid w:val="0030042E"/>
    <w:rsid w:val="00304BFB"/>
    <w:rsid w:val="00307F65"/>
    <w:rsid w:val="00322809"/>
    <w:rsid w:val="00342E1B"/>
    <w:rsid w:val="00365B4C"/>
    <w:rsid w:val="00365F92"/>
    <w:rsid w:val="00382E19"/>
    <w:rsid w:val="00385017"/>
    <w:rsid w:val="00397EF3"/>
    <w:rsid w:val="003A46AD"/>
    <w:rsid w:val="003B0D56"/>
    <w:rsid w:val="003C65F1"/>
    <w:rsid w:val="0040031D"/>
    <w:rsid w:val="00414674"/>
    <w:rsid w:val="0042242F"/>
    <w:rsid w:val="0043585C"/>
    <w:rsid w:val="004465C3"/>
    <w:rsid w:val="004744E9"/>
    <w:rsid w:val="004A1510"/>
    <w:rsid w:val="004A7C2F"/>
    <w:rsid w:val="004B2770"/>
    <w:rsid w:val="004E1B67"/>
    <w:rsid w:val="004F14AD"/>
    <w:rsid w:val="005067D7"/>
    <w:rsid w:val="00524D2F"/>
    <w:rsid w:val="00550E0C"/>
    <w:rsid w:val="00561B99"/>
    <w:rsid w:val="00571241"/>
    <w:rsid w:val="005740A8"/>
    <w:rsid w:val="00585762"/>
    <w:rsid w:val="005A1E25"/>
    <w:rsid w:val="005B36E9"/>
    <w:rsid w:val="005C14B5"/>
    <w:rsid w:val="005E3B46"/>
    <w:rsid w:val="005F696B"/>
    <w:rsid w:val="00602567"/>
    <w:rsid w:val="006243A1"/>
    <w:rsid w:val="00627AA1"/>
    <w:rsid w:val="00643256"/>
    <w:rsid w:val="006432A4"/>
    <w:rsid w:val="00670C73"/>
    <w:rsid w:val="0068184A"/>
    <w:rsid w:val="00685F0E"/>
    <w:rsid w:val="006B093C"/>
    <w:rsid w:val="006C5C42"/>
    <w:rsid w:val="006D6037"/>
    <w:rsid w:val="006E0E75"/>
    <w:rsid w:val="006E3BE2"/>
    <w:rsid w:val="006E4A84"/>
    <w:rsid w:val="006E612A"/>
    <w:rsid w:val="006F6E2A"/>
    <w:rsid w:val="006F6F30"/>
    <w:rsid w:val="00716E7B"/>
    <w:rsid w:val="007318CE"/>
    <w:rsid w:val="00747128"/>
    <w:rsid w:val="00760DDD"/>
    <w:rsid w:val="00761446"/>
    <w:rsid w:val="00772F14"/>
    <w:rsid w:val="00786674"/>
    <w:rsid w:val="007C5E72"/>
    <w:rsid w:val="00866A26"/>
    <w:rsid w:val="00880D5F"/>
    <w:rsid w:val="00881677"/>
    <w:rsid w:val="00882128"/>
    <w:rsid w:val="008C2B34"/>
    <w:rsid w:val="008C41CE"/>
    <w:rsid w:val="008D18E5"/>
    <w:rsid w:val="00912C59"/>
    <w:rsid w:val="00915E00"/>
    <w:rsid w:val="00931224"/>
    <w:rsid w:val="00936D2B"/>
    <w:rsid w:val="00944488"/>
    <w:rsid w:val="00971DCA"/>
    <w:rsid w:val="00973F71"/>
    <w:rsid w:val="00986501"/>
    <w:rsid w:val="0099197C"/>
    <w:rsid w:val="009942D0"/>
    <w:rsid w:val="00994D4F"/>
    <w:rsid w:val="009A1D14"/>
    <w:rsid w:val="009B61E7"/>
    <w:rsid w:val="009B74FF"/>
    <w:rsid w:val="009D32E2"/>
    <w:rsid w:val="00A015C2"/>
    <w:rsid w:val="00A238A7"/>
    <w:rsid w:val="00A34A05"/>
    <w:rsid w:val="00A40DD1"/>
    <w:rsid w:val="00A46B14"/>
    <w:rsid w:val="00A50352"/>
    <w:rsid w:val="00A5663F"/>
    <w:rsid w:val="00A67613"/>
    <w:rsid w:val="00A70126"/>
    <w:rsid w:val="00A855A1"/>
    <w:rsid w:val="00A85FCA"/>
    <w:rsid w:val="00A8770E"/>
    <w:rsid w:val="00AA2388"/>
    <w:rsid w:val="00AA605F"/>
    <w:rsid w:val="00AB1B7C"/>
    <w:rsid w:val="00AB2A63"/>
    <w:rsid w:val="00AC7DF3"/>
    <w:rsid w:val="00AE2282"/>
    <w:rsid w:val="00AE5272"/>
    <w:rsid w:val="00AE52E5"/>
    <w:rsid w:val="00AE6C00"/>
    <w:rsid w:val="00AF5E64"/>
    <w:rsid w:val="00B12BB5"/>
    <w:rsid w:val="00B30792"/>
    <w:rsid w:val="00B33DA7"/>
    <w:rsid w:val="00B42888"/>
    <w:rsid w:val="00B47027"/>
    <w:rsid w:val="00B508C4"/>
    <w:rsid w:val="00B5179C"/>
    <w:rsid w:val="00B660B8"/>
    <w:rsid w:val="00B756E7"/>
    <w:rsid w:val="00BB0745"/>
    <w:rsid w:val="00BB35E7"/>
    <w:rsid w:val="00BB396D"/>
    <w:rsid w:val="00BB3C76"/>
    <w:rsid w:val="00BE7219"/>
    <w:rsid w:val="00C22B22"/>
    <w:rsid w:val="00C353F6"/>
    <w:rsid w:val="00C44F58"/>
    <w:rsid w:val="00C52670"/>
    <w:rsid w:val="00C578F3"/>
    <w:rsid w:val="00C70779"/>
    <w:rsid w:val="00C92ADF"/>
    <w:rsid w:val="00CC5BDF"/>
    <w:rsid w:val="00D06FB8"/>
    <w:rsid w:val="00D07934"/>
    <w:rsid w:val="00D1603F"/>
    <w:rsid w:val="00D2752E"/>
    <w:rsid w:val="00D9104B"/>
    <w:rsid w:val="00DA2B1E"/>
    <w:rsid w:val="00DD1462"/>
    <w:rsid w:val="00DD1B2A"/>
    <w:rsid w:val="00DF5BE7"/>
    <w:rsid w:val="00E15989"/>
    <w:rsid w:val="00E20663"/>
    <w:rsid w:val="00E2082C"/>
    <w:rsid w:val="00E21C5A"/>
    <w:rsid w:val="00E65CD9"/>
    <w:rsid w:val="00E665AC"/>
    <w:rsid w:val="00EA1871"/>
    <w:rsid w:val="00EA33BE"/>
    <w:rsid w:val="00EA3791"/>
    <w:rsid w:val="00EC5250"/>
    <w:rsid w:val="00EF039F"/>
    <w:rsid w:val="00F149BA"/>
    <w:rsid w:val="00F16B10"/>
    <w:rsid w:val="00F551DF"/>
    <w:rsid w:val="00F71B13"/>
    <w:rsid w:val="00FA1701"/>
    <w:rsid w:val="00FA4AD0"/>
    <w:rsid w:val="00FA777E"/>
    <w:rsid w:val="00FB6DFD"/>
    <w:rsid w:val="00FC0AD2"/>
    <w:rsid w:val="00FD5ECC"/>
    <w:rsid w:val="00FD6715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70EC"/>
  <w15:docId w15:val="{5EC35EED-F61F-4446-9392-C33119F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1E7"/>
  </w:style>
  <w:style w:type="paragraph" w:styleId="Ttulo1">
    <w:name w:val="heading 1"/>
    <w:aliases w:val="GF_Titulo 1"/>
    <w:basedOn w:val="Normal"/>
    <w:next w:val="PargrafodaLista"/>
    <w:link w:val="Ttulo1Char"/>
    <w:uiPriority w:val="9"/>
    <w:qFormat/>
    <w:rsid w:val="0043585C"/>
    <w:pPr>
      <w:keepNext/>
      <w:keepLines/>
      <w:numPr>
        <w:numId w:val="4"/>
      </w:numPr>
      <w:spacing w:before="480" w:after="24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aliases w:val="GF_Titluo2"/>
    <w:basedOn w:val="Normal"/>
    <w:next w:val="Normal"/>
    <w:link w:val="Ttulo2Char"/>
    <w:uiPriority w:val="9"/>
    <w:unhideWhenUsed/>
    <w:qFormat/>
    <w:rsid w:val="0043585C"/>
    <w:pPr>
      <w:keepNext/>
      <w:keepLines/>
      <w:numPr>
        <w:ilvl w:val="1"/>
        <w:numId w:val="4"/>
      </w:numPr>
      <w:spacing w:before="120" w:after="120" w:line="240" w:lineRule="auto"/>
      <w:ind w:left="567" w:hanging="578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6DFD"/>
    <w:pPr>
      <w:keepNext/>
      <w:keepLines/>
      <w:numPr>
        <w:ilvl w:val="2"/>
        <w:numId w:val="4"/>
      </w:numPr>
      <w:spacing w:before="120" w:after="12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7BB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7BB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7BB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7BB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7BB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7BB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2045D3"/>
    <w:pPr>
      <w:spacing w:after="100" w:afterAutospacing="1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045D3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tulo1Char">
    <w:name w:val="Título 1 Char"/>
    <w:aliases w:val="GF_Titulo 1 Char"/>
    <w:basedOn w:val="Fontepargpadro"/>
    <w:link w:val="Ttulo1"/>
    <w:uiPriority w:val="9"/>
    <w:rsid w:val="0043585C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argrafodaLista">
    <w:name w:val="List Paragraph"/>
    <w:aliases w:val="GF_Texto"/>
    <w:basedOn w:val="Normal"/>
    <w:link w:val="PargrafodaListaChar"/>
    <w:uiPriority w:val="34"/>
    <w:qFormat/>
    <w:rsid w:val="0043585C"/>
    <w:pPr>
      <w:spacing w:after="120" w:line="360" w:lineRule="auto"/>
      <w:jc w:val="both"/>
    </w:pPr>
    <w:rPr>
      <w:rFonts w:ascii="Times New Roman" w:hAnsi="Times New Roman"/>
    </w:rPr>
  </w:style>
  <w:style w:type="character" w:customStyle="1" w:styleId="Ttulo2Char">
    <w:name w:val="Título 2 Char"/>
    <w:aliases w:val="GF_Titluo2 Char"/>
    <w:basedOn w:val="Fontepargpadro"/>
    <w:link w:val="Ttulo2"/>
    <w:uiPriority w:val="9"/>
    <w:rsid w:val="0043585C"/>
    <w:rPr>
      <w:rFonts w:ascii="Times New Roman" w:eastAsiaTheme="majorEastAsia" w:hAnsi="Times New Roman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B6DFD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7B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7B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7B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7B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7B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7B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aliases w:val="GF_Autores"/>
    <w:link w:val="SemEspaamentoChar"/>
    <w:uiPriority w:val="1"/>
    <w:qFormat/>
    <w:rsid w:val="0043585C"/>
    <w:pPr>
      <w:spacing w:before="240" w:after="240" w:line="240" w:lineRule="auto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D1462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D146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D146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D1462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DD14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34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A05"/>
  </w:style>
  <w:style w:type="character" w:styleId="Nmerodepgina">
    <w:name w:val="page number"/>
    <w:basedOn w:val="Fontepargpadro"/>
    <w:uiPriority w:val="99"/>
    <w:semiHidden/>
    <w:unhideWhenUsed/>
    <w:rsid w:val="00A34A05"/>
  </w:style>
  <w:style w:type="paragraph" w:styleId="Rodap">
    <w:name w:val="footer"/>
    <w:basedOn w:val="Normal"/>
    <w:link w:val="RodapChar"/>
    <w:uiPriority w:val="99"/>
    <w:unhideWhenUsed/>
    <w:rsid w:val="00A34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A05"/>
  </w:style>
  <w:style w:type="paragraph" w:styleId="Bibliografia">
    <w:name w:val="Bibliography"/>
    <w:basedOn w:val="Normal"/>
    <w:next w:val="Normal"/>
    <w:uiPriority w:val="37"/>
    <w:unhideWhenUsed/>
    <w:rsid w:val="00772F14"/>
    <w:pPr>
      <w:spacing w:before="60" w:after="6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E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450CF"/>
  </w:style>
  <w:style w:type="paragraph" w:customStyle="1" w:styleId="GFMapa">
    <w:name w:val="GF_Mapa"/>
    <w:basedOn w:val="PargrafodaLista"/>
    <w:link w:val="GFMapaChar"/>
    <w:qFormat/>
    <w:rsid w:val="00F16B10"/>
    <w:pPr>
      <w:spacing w:after="0" w:line="240" w:lineRule="auto"/>
      <w:jc w:val="center"/>
    </w:pPr>
    <w:rPr>
      <w:b/>
      <w:sz w:val="20"/>
    </w:rPr>
  </w:style>
  <w:style w:type="character" w:customStyle="1" w:styleId="PargrafodaListaChar">
    <w:name w:val="Parágrafo da Lista Char"/>
    <w:aliases w:val="GF_Texto Char"/>
    <w:basedOn w:val="Fontepargpadro"/>
    <w:link w:val="PargrafodaLista"/>
    <w:uiPriority w:val="34"/>
    <w:rsid w:val="0043585C"/>
    <w:rPr>
      <w:rFonts w:ascii="Times New Roman" w:hAnsi="Times New Roman"/>
    </w:rPr>
  </w:style>
  <w:style w:type="character" w:customStyle="1" w:styleId="GFMapaChar">
    <w:name w:val="GF_Mapa Char"/>
    <w:basedOn w:val="PargrafodaListaChar"/>
    <w:link w:val="GFMapa"/>
    <w:rsid w:val="00F16B10"/>
    <w:rPr>
      <w:rFonts w:ascii="Arial" w:hAnsi="Arial"/>
      <w:b/>
      <w:sz w:val="20"/>
    </w:rPr>
  </w:style>
  <w:style w:type="paragraph" w:customStyle="1" w:styleId="footnotedescription">
    <w:name w:val="footnote description"/>
    <w:next w:val="Normal"/>
    <w:link w:val="footnotedescriptionChar"/>
    <w:hidden/>
    <w:rsid w:val="00A015C2"/>
    <w:pPr>
      <w:spacing w:after="0"/>
      <w:ind w:right="45"/>
      <w:jc w:val="both"/>
    </w:pPr>
    <w:rPr>
      <w:rFonts w:ascii="Calibri" w:eastAsia="Calibri" w:hAnsi="Calibri" w:cs="Calibri"/>
      <w:color w:val="181717"/>
      <w:sz w:val="14"/>
      <w:lang w:eastAsia="pt-BR"/>
    </w:rPr>
  </w:style>
  <w:style w:type="character" w:customStyle="1" w:styleId="footnotedescriptionChar">
    <w:name w:val="footnote description Char"/>
    <w:link w:val="footnotedescription"/>
    <w:rsid w:val="00A015C2"/>
    <w:rPr>
      <w:rFonts w:ascii="Calibri" w:eastAsia="Calibri" w:hAnsi="Calibri" w:cs="Calibri"/>
      <w:color w:val="181717"/>
      <w:sz w:val="1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015C2"/>
    <w:pPr>
      <w:spacing w:before="200" w:after="160"/>
      <w:ind w:left="864" w:right="864"/>
      <w:jc w:val="right"/>
    </w:pPr>
    <w:rPr>
      <w:rFonts w:ascii="Arial" w:hAnsi="Arial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A015C2"/>
    <w:rPr>
      <w:rFonts w:ascii="Arial" w:hAnsi="Arial"/>
      <w:i/>
      <w:iCs/>
      <w:color w:val="404040" w:themeColor="text1" w:themeTint="BF"/>
      <w:sz w:val="20"/>
    </w:rPr>
  </w:style>
  <w:style w:type="paragraph" w:customStyle="1" w:styleId="GFResumo">
    <w:name w:val="GF_Resumo"/>
    <w:basedOn w:val="PargrafodaLista"/>
    <w:link w:val="GFResumoChar"/>
    <w:qFormat/>
    <w:rsid w:val="0043585C"/>
    <w:pPr>
      <w:spacing w:line="240" w:lineRule="auto"/>
      <w:ind w:left="567" w:right="282"/>
    </w:pPr>
    <w:rPr>
      <w:sz w:val="20"/>
    </w:rPr>
  </w:style>
  <w:style w:type="character" w:customStyle="1" w:styleId="GFResumoChar">
    <w:name w:val="GF_Resumo Char"/>
    <w:basedOn w:val="PargrafodaListaChar"/>
    <w:link w:val="GFResumo"/>
    <w:rsid w:val="0043585C"/>
    <w:rPr>
      <w:rFonts w:ascii="Times New Roman" w:hAnsi="Times New Roman"/>
      <w:sz w:val="20"/>
    </w:rPr>
  </w:style>
  <w:style w:type="character" w:customStyle="1" w:styleId="footnotemark">
    <w:name w:val="footnote mark"/>
    <w:hidden/>
    <w:rsid w:val="00042D82"/>
    <w:rPr>
      <w:rFonts w:ascii="Calibri" w:eastAsia="Calibri" w:hAnsi="Calibri" w:cs="Calibri"/>
      <w:color w:val="181717"/>
      <w:sz w:val="18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1B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1B2A"/>
    <w:rPr>
      <w:sz w:val="20"/>
      <w:szCs w:val="20"/>
    </w:rPr>
  </w:style>
  <w:style w:type="table" w:customStyle="1" w:styleId="TableGrid">
    <w:name w:val="TableGrid"/>
    <w:rsid w:val="00DD1B2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D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FTtulo">
    <w:name w:val="GF_Título"/>
    <w:basedOn w:val="Ttulo"/>
    <w:link w:val="GFTtuloChar"/>
    <w:qFormat/>
    <w:rsid w:val="009B61E7"/>
  </w:style>
  <w:style w:type="paragraph" w:customStyle="1" w:styleId="GFDepatamentos">
    <w:name w:val="GF_Depatamentos"/>
    <w:basedOn w:val="PargrafodaLista"/>
    <w:link w:val="GFDepatamentosChar"/>
    <w:qFormat/>
    <w:rsid w:val="009B61E7"/>
    <w:pPr>
      <w:spacing w:after="0" w:line="240" w:lineRule="auto"/>
    </w:pPr>
    <w:rPr>
      <w:sz w:val="20"/>
      <w:szCs w:val="20"/>
    </w:rPr>
  </w:style>
  <w:style w:type="character" w:customStyle="1" w:styleId="GFTtuloChar">
    <w:name w:val="GF_Título Char"/>
    <w:basedOn w:val="TtuloChar"/>
    <w:link w:val="GFTtulo"/>
    <w:rsid w:val="009B61E7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GFEixo">
    <w:name w:val="GF_Eixo"/>
    <w:basedOn w:val="PargrafodaLista"/>
    <w:link w:val="GFEixoChar"/>
    <w:qFormat/>
    <w:rsid w:val="009B61E7"/>
    <w:pPr>
      <w:spacing w:before="360" w:after="0" w:line="240" w:lineRule="auto"/>
      <w:jc w:val="center"/>
    </w:pPr>
    <w:rPr>
      <w:b/>
    </w:rPr>
  </w:style>
  <w:style w:type="character" w:customStyle="1" w:styleId="GFDepatamentosChar">
    <w:name w:val="GF_Depatamentos Char"/>
    <w:basedOn w:val="PargrafodaListaChar"/>
    <w:link w:val="GFDepatamentos"/>
    <w:rsid w:val="009B61E7"/>
    <w:rPr>
      <w:rFonts w:ascii="Times New Roman" w:hAnsi="Times New Roman"/>
      <w:sz w:val="20"/>
      <w:szCs w:val="20"/>
    </w:rPr>
  </w:style>
  <w:style w:type="paragraph" w:customStyle="1" w:styleId="GFRETI">
    <w:name w:val="GF_RE_TI"/>
    <w:basedOn w:val="SemEspaamento"/>
    <w:link w:val="GFRETIChar"/>
    <w:qFormat/>
    <w:rsid w:val="009B61E7"/>
    <w:pPr>
      <w:ind w:left="-284"/>
    </w:pPr>
    <w:rPr>
      <w:sz w:val="22"/>
    </w:rPr>
  </w:style>
  <w:style w:type="character" w:customStyle="1" w:styleId="GFEixoChar">
    <w:name w:val="GF_Eixo Char"/>
    <w:basedOn w:val="PargrafodaListaChar"/>
    <w:link w:val="GFEixo"/>
    <w:rsid w:val="009B61E7"/>
    <w:rPr>
      <w:rFonts w:ascii="Times New Roman" w:hAnsi="Times New Roman"/>
      <w:b/>
    </w:rPr>
  </w:style>
  <w:style w:type="paragraph" w:customStyle="1" w:styleId="GFPalavra">
    <w:name w:val="GF_Palavra"/>
    <w:basedOn w:val="GFResumo"/>
    <w:link w:val="GFPalavraChar"/>
    <w:qFormat/>
    <w:rsid w:val="0043585C"/>
    <w:pPr>
      <w:spacing w:before="240" w:after="0"/>
    </w:pPr>
    <w:rPr>
      <w:b/>
    </w:rPr>
  </w:style>
  <w:style w:type="character" w:customStyle="1" w:styleId="SemEspaamentoChar">
    <w:name w:val="Sem Espaçamento Char"/>
    <w:aliases w:val="GF_Autores Char"/>
    <w:basedOn w:val="Fontepargpadro"/>
    <w:link w:val="SemEspaamento"/>
    <w:uiPriority w:val="1"/>
    <w:rsid w:val="0043585C"/>
    <w:rPr>
      <w:rFonts w:ascii="Times New Roman" w:hAnsi="Times New Roman" w:cs="Times New Roman"/>
      <w:sz w:val="24"/>
      <w:szCs w:val="24"/>
    </w:rPr>
  </w:style>
  <w:style w:type="character" w:customStyle="1" w:styleId="GFRETIChar">
    <w:name w:val="GF_RE_TI Char"/>
    <w:basedOn w:val="SemEspaamentoChar"/>
    <w:link w:val="GFRETI"/>
    <w:rsid w:val="009B61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85F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PT" w:eastAsia="pt-PT"/>
    </w:rPr>
  </w:style>
  <w:style w:type="character" w:customStyle="1" w:styleId="GFPalavraChar">
    <w:name w:val="GF_Palavra Char"/>
    <w:basedOn w:val="GFResumoChar"/>
    <w:link w:val="GFPalavra"/>
    <w:rsid w:val="0043585C"/>
    <w:rPr>
      <w:rFonts w:ascii="Times New Roman" w:hAnsi="Times New Roman"/>
      <w:b/>
      <w:sz w:val="20"/>
    </w:rPr>
  </w:style>
  <w:style w:type="paragraph" w:customStyle="1" w:styleId="Standard">
    <w:name w:val="Standard"/>
    <w:rsid w:val="00685F0E"/>
    <w:pPr>
      <w:tabs>
        <w:tab w:val="left" w:pos="708"/>
      </w:tabs>
      <w:suppressAutoHyphens/>
      <w:textAlignment w:val="baseline"/>
    </w:pPr>
    <w:rPr>
      <w:rFonts w:ascii="Times New Roman" w:eastAsia="SimSun;宋体" w:hAnsi="Times New Roman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8D8C-9D07-4452-B581-BF04D520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3417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talita.prates</dc:creator>
  <cp:lastModifiedBy>Ivamauro Silva</cp:lastModifiedBy>
  <cp:revision>6</cp:revision>
  <dcterms:created xsi:type="dcterms:W3CDTF">2017-05-23T16:14:00Z</dcterms:created>
  <dcterms:modified xsi:type="dcterms:W3CDTF">2017-08-11T05:48:00Z</dcterms:modified>
</cp:coreProperties>
</file>